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63AB57" w14:textId="2681B246" w:rsidR="00101EB7" w:rsidRPr="00FA720E" w:rsidRDefault="00101EB7" w:rsidP="00FA720E">
      <w:pPr>
        <w:spacing w:after="149" w:line="259" w:lineRule="auto"/>
        <w:ind w:left="10" w:right="45"/>
        <w:jc w:val="center"/>
        <w:rPr>
          <w:sz w:val="72"/>
          <w:szCs w:val="72"/>
        </w:rPr>
      </w:pPr>
      <w:bookmarkStart w:id="0" w:name="_Hlk124760951"/>
      <w:bookmarkEnd w:id="0"/>
      <w:r w:rsidRPr="00FA720E">
        <w:rPr>
          <w:i/>
          <w:sz w:val="72"/>
          <w:szCs w:val="72"/>
        </w:rPr>
        <w:t>First 5 Amador</w:t>
      </w:r>
    </w:p>
    <w:p w14:paraId="6C9F3F06" w14:textId="0345DDFE" w:rsidR="00FA720E" w:rsidRPr="00FA720E" w:rsidRDefault="008E43E6" w:rsidP="00FA720E">
      <w:pPr>
        <w:spacing w:after="0" w:line="259" w:lineRule="auto"/>
        <w:ind w:left="10" w:right="46"/>
        <w:jc w:val="center"/>
        <w:rPr>
          <w:i/>
          <w:sz w:val="72"/>
          <w:szCs w:val="72"/>
        </w:rPr>
      </w:pPr>
      <w:r>
        <w:rPr>
          <w:i/>
          <w:sz w:val="72"/>
          <w:szCs w:val="72"/>
        </w:rPr>
        <w:t>202</w:t>
      </w:r>
      <w:r w:rsidR="00FB45D2">
        <w:rPr>
          <w:i/>
          <w:sz w:val="72"/>
          <w:szCs w:val="72"/>
        </w:rPr>
        <w:t>3</w:t>
      </w:r>
      <w:r>
        <w:rPr>
          <w:i/>
          <w:sz w:val="72"/>
          <w:szCs w:val="72"/>
        </w:rPr>
        <w:t xml:space="preserve"> - 202</w:t>
      </w:r>
      <w:r w:rsidR="00FB45D2">
        <w:rPr>
          <w:i/>
          <w:sz w:val="72"/>
          <w:szCs w:val="72"/>
        </w:rPr>
        <w:t>4</w:t>
      </w:r>
    </w:p>
    <w:p w14:paraId="74C6E12F" w14:textId="3374753E" w:rsidR="00FA720E" w:rsidRDefault="00101EB7" w:rsidP="00FA720E">
      <w:pPr>
        <w:spacing w:after="0" w:line="259" w:lineRule="auto"/>
        <w:ind w:left="10" w:right="46"/>
        <w:jc w:val="center"/>
        <w:rPr>
          <w:i/>
          <w:sz w:val="72"/>
          <w:szCs w:val="72"/>
        </w:rPr>
      </w:pPr>
      <w:r w:rsidRPr="00FA720E">
        <w:rPr>
          <w:i/>
          <w:sz w:val="72"/>
          <w:szCs w:val="72"/>
        </w:rPr>
        <w:t>Program</w:t>
      </w:r>
      <w:r w:rsidR="005B5885">
        <w:rPr>
          <w:i/>
          <w:sz w:val="72"/>
          <w:szCs w:val="72"/>
        </w:rPr>
        <w:t>/</w:t>
      </w:r>
      <w:r w:rsidRPr="00FA720E">
        <w:rPr>
          <w:i/>
          <w:sz w:val="72"/>
          <w:szCs w:val="72"/>
        </w:rPr>
        <w:t>Evaluatio</w:t>
      </w:r>
      <w:r w:rsidR="00FA720E" w:rsidRPr="00FA720E">
        <w:rPr>
          <w:i/>
          <w:sz w:val="72"/>
          <w:szCs w:val="72"/>
        </w:rPr>
        <w:t>n Report</w:t>
      </w:r>
    </w:p>
    <w:p w14:paraId="179FA198" w14:textId="77777777" w:rsidR="006D3FDA" w:rsidRDefault="006D3FDA" w:rsidP="00FA720E">
      <w:pPr>
        <w:spacing w:after="0" w:line="259" w:lineRule="auto"/>
        <w:ind w:left="10" w:right="46"/>
        <w:jc w:val="center"/>
        <w:rPr>
          <w:i/>
          <w:sz w:val="72"/>
          <w:szCs w:val="72"/>
        </w:rPr>
      </w:pPr>
    </w:p>
    <w:p w14:paraId="6192AF8B" w14:textId="2A4F39EF" w:rsidR="006D3FDA" w:rsidRDefault="006D3FDA" w:rsidP="006D3FDA">
      <w:pPr>
        <w:spacing w:after="0" w:line="259" w:lineRule="auto"/>
        <w:ind w:left="10" w:right="46"/>
        <w:jc w:val="center"/>
        <w:rPr>
          <w:i/>
          <w:sz w:val="72"/>
          <w:szCs w:val="72"/>
        </w:rPr>
      </w:pPr>
      <w:r w:rsidRPr="006D3FDA">
        <w:rPr>
          <w:i/>
          <w:noProof/>
          <w:sz w:val="72"/>
          <w:szCs w:val="72"/>
        </w:rPr>
        <w:drawing>
          <wp:inline distT="0" distB="0" distL="0" distR="0" wp14:anchorId="202C6105" wp14:editId="1B7820DD">
            <wp:extent cx="3306728" cy="4181475"/>
            <wp:effectExtent l="0" t="0" r="8255" b="0"/>
            <wp:docPr id="18581486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314282" cy="4191027"/>
                    </a:xfrm>
                    <a:prstGeom prst="rect">
                      <a:avLst/>
                    </a:prstGeom>
                    <a:noFill/>
                    <a:ln>
                      <a:noFill/>
                    </a:ln>
                  </pic:spPr>
                </pic:pic>
              </a:graphicData>
            </a:graphic>
          </wp:inline>
        </w:drawing>
      </w:r>
    </w:p>
    <w:p w14:paraId="72EF72EC" w14:textId="77777777" w:rsidR="006D3FDA" w:rsidRPr="006D3FDA" w:rsidRDefault="006D3FDA" w:rsidP="00FA720E">
      <w:pPr>
        <w:spacing w:after="0" w:line="259" w:lineRule="auto"/>
        <w:ind w:left="10" w:right="46"/>
        <w:jc w:val="center"/>
        <w:rPr>
          <w:b/>
          <w:bCs/>
          <w:i/>
          <w:color w:val="FF0000"/>
          <w:sz w:val="56"/>
          <w:szCs w:val="56"/>
        </w:rPr>
      </w:pPr>
      <w:r w:rsidRPr="006D3FDA">
        <w:rPr>
          <w:b/>
          <w:bCs/>
          <w:i/>
          <w:color w:val="FF0000"/>
          <w:sz w:val="56"/>
          <w:szCs w:val="56"/>
        </w:rPr>
        <w:t>Where did the year go?</w:t>
      </w:r>
    </w:p>
    <w:p w14:paraId="10CE2C90" w14:textId="6718C756" w:rsidR="00D13626" w:rsidRDefault="00FA720E" w:rsidP="00FA720E">
      <w:pPr>
        <w:spacing w:after="0" w:line="259" w:lineRule="auto"/>
        <w:ind w:left="10" w:right="46"/>
        <w:jc w:val="center"/>
        <w:rPr>
          <w:noProof/>
        </w:rPr>
      </w:pPr>
      <w:r>
        <w:rPr>
          <w:noProof/>
        </w:rPr>
        <w:t xml:space="preserve">     </w:t>
      </w:r>
    </w:p>
    <w:p w14:paraId="4DCA5D0B" w14:textId="77777777" w:rsidR="00742CEF" w:rsidRDefault="00742CEF" w:rsidP="00742CEF">
      <w:pPr>
        <w:spacing w:after="0" w:line="259" w:lineRule="auto"/>
        <w:ind w:left="10" w:right="46"/>
        <w:jc w:val="center"/>
        <w:rPr>
          <w:b/>
          <w:bCs/>
          <w:noProof/>
        </w:rPr>
      </w:pPr>
      <w:r w:rsidRPr="00742CEF">
        <w:rPr>
          <w:b/>
          <w:bCs/>
          <w:noProof/>
        </w:rPr>
        <w:t xml:space="preserve">Our mission is to promote, support, and enhance the optimal development of Amador County's children from zero to five years of age. </w:t>
      </w:r>
    </w:p>
    <w:p w14:paraId="044163CC" w14:textId="77777777" w:rsidR="00742CEF" w:rsidRPr="00742CEF" w:rsidRDefault="00742CEF" w:rsidP="00742CEF">
      <w:pPr>
        <w:spacing w:after="0" w:line="259" w:lineRule="auto"/>
        <w:ind w:left="10" w:right="46"/>
        <w:jc w:val="center"/>
        <w:rPr>
          <w:b/>
          <w:bCs/>
          <w:noProof/>
        </w:rPr>
      </w:pPr>
    </w:p>
    <w:p w14:paraId="7FB4C5C6" w14:textId="2563F8A7" w:rsidR="009236D9" w:rsidRPr="00742CEF" w:rsidRDefault="00742CEF" w:rsidP="00FA720E">
      <w:pPr>
        <w:spacing w:after="0" w:line="259" w:lineRule="auto"/>
        <w:ind w:left="10" w:right="46"/>
        <w:jc w:val="center"/>
        <w:rPr>
          <w:b/>
          <w:bCs/>
          <w:noProof/>
        </w:rPr>
      </w:pPr>
      <w:r w:rsidRPr="00742CEF">
        <w:rPr>
          <w:b/>
          <w:bCs/>
          <w:noProof/>
        </w:rPr>
        <w:t>Our Commission believes that broad community involvement is critical to the success of this mission. With Proposition 10 funds, we support projects that make sense locally based on identified needs and opportunities for children and families in Amador County.</w:t>
      </w:r>
    </w:p>
    <w:p w14:paraId="50E7F91E" w14:textId="798526DC" w:rsidR="00FA720E" w:rsidRDefault="00FA720E" w:rsidP="00FA720E">
      <w:pPr>
        <w:pStyle w:val="NormalWeb"/>
        <w:shd w:val="clear" w:color="auto" w:fill="FFFFFF"/>
        <w:spacing w:before="0" w:beforeAutospacing="0" w:after="0" w:afterAutospacing="0"/>
        <w:textAlignment w:val="baseline"/>
      </w:pPr>
    </w:p>
    <w:p w14:paraId="0430B0ED" w14:textId="77777777" w:rsidR="00C85192" w:rsidRDefault="00C85192" w:rsidP="00FA720E">
      <w:pPr>
        <w:pStyle w:val="NormalWeb"/>
        <w:shd w:val="clear" w:color="auto" w:fill="FFFFFF"/>
        <w:spacing w:before="0" w:beforeAutospacing="0" w:after="0" w:afterAutospacing="0"/>
        <w:textAlignment w:val="baseline"/>
      </w:pPr>
    </w:p>
    <w:p w14:paraId="07CC1CFF" w14:textId="77777777" w:rsidR="00085E0F" w:rsidRDefault="00085E0F" w:rsidP="00C85192">
      <w:pPr>
        <w:spacing w:after="0" w:line="259" w:lineRule="auto"/>
        <w:ind w:left="10" w:right="46"/>
        <w:jc w:val="both"/>
        <w:rPr>
          <w:i/>
          <w:color w:val="auto"/>
        </w:rPr>
      </w:pPr>
    </w:p>
    <w:p w14:paraId="41B28BC1" w14:textId="77777777" w:rsidR="00085E0F" w:rsidRDefault="00085E0F" w:rsidP="00C85192">
      <w:pPr>
        <w:spacing w:after="0" w:line="259" w:lineRule="auto"/>
        <w:ind w:left="10" w:right="46"/>
        <w:jc w:val="both"/>
        <w:rPr>
          <w:i/>
          <w:color w:val="auto"/>
        </w:rPr>
      </w:pPr>
    </w:p>
    <w:p w14:paraId="49753EC6" w14:textId="77777777" w:rsidR="00085E0F" w:rsidRDefault="00085E0F" w:rsidP="00C85192">
      <w:pPr>
        <w:spacing w:after="0" w:line="259" w:lineRule="auto"/>
        <w:ind w:left="10" w:right="46"/>
        <w:jc w:val="both"/>
        <w:rPr>
          <w:i/>
          <w:color w:val="auto"/>
        </w:rPr>
      </w:pPr>
    </w:p>
    <w:p w14:paraId="49B23945" w14:textId="77777777" w:rsidR="00085E0F" w:rsidRDefault="00085E0F" w:rsidP="00C85192">
      <w:pPr>
        <w:spacing w:after="0" w:line="259" w:lineRule="auto"/>
        <w:ind w:left="10" w:right="46"/>
        <w:jc w:val="both"/>
        <w:rPr>
          <w:i/>
          <w:color w:val="auto"/>
        </w:rPr>
      </w:pPr>
    </w:p>
    <w:p w14:paraId="70EE8572" w14:textId="29D36E38" w:rsidR="00742CEF" w:rsidRPr="00742CEF" w:rsidRDefault="00742CEF" w:rsidP="00742CEF">
      <w:pPr>
        <w:pStyle w:val="Heading3"/>
        <w:jc w:val="center"/>
        <w:rPr>
          <w:rFonts w:eastAsiaTheme="minorHAnsi"/>
          <w:i w:val="0"/>
          <w:iCs/>
          <w:color w:val="002060"/>
          <w:sz w:val="28"/>
          <w:szCs w:val="28"/>
        </w:rPr>
      </w:pPr>
      <w:r w:rsidRPr="00742CEF">
        <w:rPr>
          <w:rFonts w:eastAsiaTheme="minorHAnsi"/>
          <w:i w:val="0"/>
          <w:iCs/>
          <w:sz w:val="28"/>
          <w:szCs w:val="28"/>
        </w:rPr>
        <w:t>First 5 Amador Focus Areas, Goals, and Objectives</w:t>
      </w:r>
    </w:p>
    <w:p w14:paraId="6890E533" w14:textId="77777777" w:rsidR="00742CEF" w:rsidRPr="00742CEF" w:rsidRDefault="00742CEF" w:rsidP="00742CEF">
      <w:pPr>
        <w:spacing w:after="160" w:line="256" w:lineRule="auto"/>
        <w:rPr>
          <w:rFonts w:eastAsia="Calibri"/>
          <w:b/>
          <w:bCs/>
          <w:szCs w:val="24"/>
        </w:rPr>
      </w:pPr>
    </w:p>
    <w:p w14:paraId="19B5B523" w14:textId="45CDA1DD" w:rsidR="00742CEF" w:rsidRPr="00742CEF" w:rsidRDefault="00742CEF" w:rsidP="00742CEF">
      <w:pPr>
        <w:pStyle w:val="Heading5"/>
        <w:rPr>
          <w:rFonts w:ascii="Times New Roman" w:eastAsiaTheme="minorHAnsi" w:hAnsi="Times New Roman" w:cs="Times New Roman"/>
          <w:b/>
          <w:bCs/>
          <w:szCs w:val="24"/>
        </w:rPr>
      </w:pPr>
      <w:r w:rsidRPr="00742CEF">
        <w:rPr>
          <w:rFonts w:ascii="Times New Roman" w:eastAsiaTheme="minorHAnsi" w:hAnsi="Times New Roman" w:cs="Times New Roman"/>
          <w:b/>
          <w:bCs/>
          <w:szCs w:val="24"/>
        </w:rPr>
        <w:t>Child Health and Wellbeing</w:t>
      </w:r>
    </w:p>
    <w:p w14:paraId="6AF2D0DC" w14:textId="77777777" w:rsidR="00742CEF" w:rsidRPr="00742CEF" w:rsidRDefault="00742CEF" w:rsidP="00742CEF">
      <w:pPr>
        <w:spacing w:after="120" w:line="23" w:lineRule="atLeast"/>
        <w:ind w:left="360"/>
        <w:rPr>
          <w:rFonts w:eastAsia="Calibri"/>
          <w:b/>
          <w:bCs/>
          <w:szCs w:val="24"/>
        </w:rPr>
      </w:pPr>
      <w:r w:rsidRPr="00742CEF">
        <w:rPr>
          <w:rFonts w:eastAsia="Calibri"/>
          <w:b/>
          <w:bCs/>
          <w:szCs w:val="24"/>
        </w:rPr>
        <w:t>Goal 1. Families with children zero to 5 have optimal health and well-being.</w:t>
      </w:r>
    </w:p>
    <w:p w14:paraId="00437D44" w14:textId="77777777" w:rsidR="00742CEF" w:rsidRPr="00742CEF" w:rsidRDefault="00742CEF" w:rsidP="00742CEF">
      <w:pPr>
        <w:numPr>
          <w:ilvl w:val="0"/>
          <w:numId w:val="12"/>
        </w:numPr>
        <w:spacing w:after="0" w:line="23" w:lineRule="atLeast"/>
        <w:ind w:left="1080" w:right="0"/>
        <w:contextualSpacing/>
        <w:rPr>
          <w:rFonts w:eastAsia="Calibri"/>
          <w:szCs w:val="24"/>
        </w:rPr>
      </w:pPr>
      <w:r w:rsidRPr="00125A11">
        <w:rPr>
          <w:rFonts w:eastAsia="Calibri"/>
          <w:szCs w:val="24"/>
          <w:u w:val="single"/>
        </w:rPr>
        <w:t>Objective 1.1</w:t>
      </w:r>
      <w:r w:rsidRPr="00742CEF">
        <w:rPr>
          <w:rFonts w:eastAsia="Calibri"/>
          <w:b/>
          <w:bCs/>
          <w:szCs w:val="24"/>
        </w:rPr>
        <w:t xml:space="preserve"> </w:t>
      </w:r>
      <w:r w:rsidRPr="00742CEF">
        <w:rPr>
          <w:rFonts w:eastAsia="Calibri"/>
          <w:szCs w:val="24"/>
        </w:rPr>
        <w:t>Families with children prenatal through 5 have access to oral health, social and emotional health, and health education opportunities.</w:t>
      </w:r>
    </w:p>
    <w:p w14:paraId="38293833" w14:textId="77777777" w:rsidR="00742CEF" w:rsidRPr="00742CEF" w:rsidRDefault="00742CEF" w:rsidP="00742CEF">
      <w:pPr>
        <w:spacing w:after="120" w:line="23" w:lineRule="atLeast"/>
        <w:rPr>
          <w:rFonts w:eastAsia="Calibri"/>
          <w:b/>
          <w:bCs/>
          <w:szCs w:val="24"/>
        </w:rPr>
      </w:pPr>
    </w:p>
    <w:p w14:paraId="205DD399" w14:textId="36F9D802" w:rsidR="00742CEF" w:rsidRPr="00742CEF" w:rsidRDefault="00742CEF" w:rsidP="00742CEF">
      <w:pPr>
        <w:pStyle w:val="Heading5"/>
        <w:rPr>
          <w:rFonts w:ascii="Times New Roman" w:eastAsiaTheme="minorHAnsi" w:hAnsi="Times New Roman" w:cs="Times New Roman"/>
          <w:b/>
          <w:bCs/>
          <w:szCs w:val="24"/>
        </w:rPr>
      </w:pPr>
      <w:r w:rsidRPr="00742CEF">
        <w:rPr>
          <w:rFonts w:ascii="Times New Roman" w:eastAsiaTheme="minorHAnsi" w:hAnsi="Times New Roman" w:cs="Times New Roman"/>
          <w:b/>
          <w:bCs/>
          <w:szCs w:val="24"/>
        </w:rPr>
        <w:t>School Readiness</w:t>
      </w:r>
    </w:p>
    <w:p w14:paraId="4A8B58FE" w14:textId="77777777" w:rsidR="00742CEF" w:rsidRPr="00742CEF" w:rsidRDefault="00742CEF" w:rsidP="00742CEF">
      <w:pPr>
        <w:spacing w:after="120" w:line="23" w:lineRule="atLeast"/>
        <w:ind w:left="360"/>
        <w:rPr>
          <w:rFonts w:eastAsia="Calibri"/>
          <w:b/>
          <w:bCs/>
          <w:szCs w:val="24"/>
        </w:rPr>
      </w:pPr>
      <w:r w:rsidRPr="00742CEF">
        <w:rPr>
          <w:rFonts w:eastAsia="Calibri"/>
          <w:b/>
          <w:bCs/>
          <w:szCs w:val="24"/>
        </w:rPr>
        <w:t>Goal 2. Children are ready for school/schools are prepared for all children.</w:t>
      </w:r>
    </w:p>
    <w:p w14:paraId="5EE1DBE4" w14:textId="77777777" w:rsidR="00742CEF" w:rsidRPr="00742CEF" w:rsidRDefault="00742CEF" w:rsidP="00742CEF">
      <w:pPr>
        <w:numPr>
          <w:ilvl w:val="0"/>
          <w:numId w:val="12"/>
        </w:numPr>
        <w:spacing w:after="120" w:line="23" w:lineRule="atLeast"/>
        <w:ind w:left="1080" w:right="0"/>
        <w:rPr>
          <w:rFonts w:eastAsia="Calibri"/>
          <w:szCs w:val="24"/>
        </w:rPr>
      </w:pPr>
      <w:r w:rsidRPr="00125A11">
        <w:rPr>
          <w:rFonts w:eastAsia="Calibri"/>
          <w:szCs w:val="24"/>
          <w:u w:val="single"/>
        </w:rPr>
        <w:t xml:space="preserve">Objective 2.1 </w:t>
      </w:r>
      <w:r w:rsidRPr="00742CEF">
        <w:rPr>
          <w:rFonts w:eastAsia="Calibri"/>
          <w:szCs w:val="24"/>
        </w:rPr>
        <w:t>Children have access to quality early education opportunities.</w:t>
      </w:r>
    </w:p>
    <w:p w14:paraId="19BDAEF2" w14:textId="4C7D8369" w:rsidR="00742CEF" w:rsidRPr="00742CEF" w:rsidRDefault="00742CEF" w:rsidP="00742CEF">
      <w:pPr>
        <w:numPr>
          <w:ilvl w:val="0"/>
          <w:numId w:val="12"/>
        </w:numPr>
        <w:spacing w:after="120" w:line="23" w:lineRule="atLeast"/>
        <w:ind w:left="1080" w:right="0"/>
        <w:rPr>
          <w:rFonts w:eastAsia="Calibri"/>
          <w:szCs w:val="24"/>
        </w:rPr>
      </w:pPr>
      <w:r w:rsidRPr="00125A11">
        <w:rPr>
          <w:rFonts w:eastAsia="Calibri"/>
          <w:szCs w:val="24"/>
          <w:u w:val="single"/>
        </w:rPr>
        <w:t>Objective 2.2</w:t>
      </w:r>
      <w:r w:rsidRPr="00742CEF">
        <w:rPr>
          <w:rFonts w:eastAsia="Calibri"/>
          <w:szCs w:val="24"/>
          <w:u w:val="single"/>
        </w:rPr>
        <w:t xml:space="preserve"> </w:t>
      </w:r>
      <w:r w:rsidRPr="00742CEF">
        <w:rPr>
          <w:rFonts w:eastAsia="Calibri"/>
          <w:szCs w:val="24"/>
        </w:rPr>
        <w:t>Children with social/emotional issues and special needs are identified early and receive support.</w:t>
      </w:r>
    </w:p>
    <w:p w14:paraId="1CED29B9" w14:textId="77777777" w:rsidR="00742CEF" w:rsidRDefault="00742CEF" w:rsidP="00742CEF">
      <w:pPr>
        <w:numPr>
          <w:ilvl w:val="0"/>
          <w:numId w:val="12"/>
        </w:numPr>
        <w:spacing w:after="120" w:line="23" w:lineRule="atLeast"/>
        <w:ind w:left="1080" w:right="0"/>
        <w:rPr>
          <w:rFonts w:eastAsia="Calibri"/>
          <w:szCs w:val="24"/>
        </w:rPr>
      </w:pPr>
      <w:r w:rsidRPr="00742CEF">
        <w:rPr>
          <w:rFonts w:eastAsia="Calibri"/>
          <w:szCs w:val="24"/>
          <w:u w:val="single"/>
        </w:rPr>
        <w:t>Objective 2.3</w:t>
      </w:r>
      <w:r w:rsidRPr="00742CEF">
        <w:rPr>
          <w:rFonts w:eastAsia="Calibri"/>
          <w:szCs w:val="24"/>
        </w:rPr>
        <w:t xml:space="preserve"> Schools are prepared for children, and the community is linked with the schools.</w:t>
      </w:r>
    </w:p>
    <w:p w14:paraId="2C5759E5" w14:textId="77777777" w:rsidR="00742CEF" w:rsidRPr="00742CEF" w:rsidRDefault="00742CEF" w:rsidP="00742CEF">
      <w:pPr>
        <w:spacing w:after="120" w:line="23" w:lineRule="atLeast"/>
        <w:ind w:left="1080" w:right="0" w:firstLine="0"/>
        <w:rPr>
          <w:rFonts w:eastAsia="Calibri"/>
          <w:szCs w:val="24"/>
        </w:rPr>
      </w:pPr>
    </w:p>
    <w:p w14:paraId="51664D56" w14:textId="7F64107C" w:rsidR="00742CEF" w:rsidRPr="00742CEF" w:rsidRDefault="00742CEF" w:rsidP="00742CEF">
      <w:pPr>
        <w:pStyle w:val="Heading5"/>
        <w:rPr>
          <w:rFonts w:ascii="Times New Roman" w:eastAsiaTheme="minorHAnsi" w:hAnsi="Times New Roman" w:cs="Times New Roman"/>
          <w:b/>
          <w:bCs/>
          <w:szCs w:val="24"/>
        </w:rPr>
      </w:pPr>
      <w:r w:rsidRPr="00742CEF">
        <w:rPr>
          <w:rFonts w:ascii="Times New Roman" w:eastAsiaTheme="minorHAnsi" w:hAnsi="Times New Roman" w:cs="Times New Roman"/>
          <w:b/>
          <w:bCs/>
          <w:szCs w:val="24"/>
        </w:rPr>
        <w:t>Family / Parent Support</w:t>
      </w:r>
    </w:p>
    <w:p w14:paraId="5CB1BFBF" w14:textId="77777777" w:rsidR="00742CEF" w:rsidRPr="00742CEF" w:rsidRDefault="00742CEF" w:rsidP="00742CEF">
      <w:pPr>
        <w:spacing w:after="120" w:line="23" w:lineRule="atLeast"/>
        <w:ind w:left="360"/>
        <w:rPr>
          <w:rFonts w:eastAsia="Calibri"/>
          <w:b/>
          <w:bCs/>
          <w:szCs w:val="24"/>
        </w:rPr>
      </w:pPr>
      <w:r w:rsidRPr="00742CEF">
        <w:rPr>
          <w:rFonts w:eastAsia="Calibri"/>
          <w:b/>
          <w:bCs/>
          <w:szCs w:val="24"/>
        </w:rPr>
        <w:t>Goal 3 Families and caregivers have support and access to relevant information.</w:t>
      </w:r>
    </w:p>
    <w:p w14:paraId="2A15E49F" w14:textId="76AFAC9A" w:rsidR="00742CEF" w:rsidRPr="00742CEF" w:rsidRDefault="00742CEF" w:rsidP="00742CEF">
      <w:pPr>
        <w:numPr>
          <w:ilvl w:val="0"/>
          <w:numId w:val="13"/>
        </w:numPr>
        <w:spacing w:after="120" w:line="23" w:lineRule="atLeast"/>
        <w:ind w:left="1080" w:right="0"/>
        <w:rPr>
          <w:rFonts w:eastAsia="Calibri"/>
          <w:szCs w:val="24"/>
        </w:rPr>
      </w:pPr>
      <w:r w:rsidRPr="00742CEF">
        <w:rPr>
          <w:rFonts w:eastAsia="Calibri"/>
          <w:szCs w:val="24"/>
          <w:u w:val="single"/>
        </w:rPr>
        <w:t>Objective 3.1</w:t>
      </w:r>
      <w:r w:rsidRPr="00742CEF">
        <w:rPr>
          <w:rFonts w:eastAsia="Calibri"/>
          <w:b/>
          <w:bCs/>
          <w:szCs w:val="24"/>
        </w:rPr>
        <w:t xml:space="preserve"> </w:t>
      </w:r>
      <w:r w:rsidRPr="00742CEF">
        <w:rPr>
          <w:rFonts w:eastAsia="Calibri"/>
          <w:szCs w:val="24"/>
        </w:rPr>
        <w:t>Families/caregivers have access to information, quality early education opportunities, social connections, and support to protect and promote their children's social and emotional development.</w:t>
      </w:r>
    </w:p>
    <w:p w14:paraId="24F06042" w14:textId="77777777" w:rsidR="00742CEF" w:rsidRPr="00742CEF" w:rsidRDefault="00742CEF" w:rsidP="00742CEF">
      <w:pPr>
        <w:pStyle w:val="Heading5"/>
        <w:rPr>
          <w:rFonts w:ascii="Times New Roman" w:eastAsiaTheme="minorHAnsi" w:hAnsi="Times New Roman" w:cs="Times New Roman"/>
          <w:b/>
          <w:bCs/>
          <w:szCs w:val="24"/>
        </w:rPr>
      </w:pPr>
      <w:r w:rsidRPr="00742CEF">
        <w:rPr>
          <w:rFonts w:ascii="Times New Roman" w:eastAsiaTheme="minorHAnsi" w:hAnsi="Times New Roman" w:cs="Times New Roman"/>
          <w:b/>
          <w:bCs/>
          <w:szCs w:val="24"/>
        </w:rPr>
        <w:t>Systems</w:t>
      </w:r>
    </w:p>
    <w:p w14:paraId="34A99C2B" w14:textId="77777777" w:rsidR="00742CEF" w:rsidRPr="00742CEF" w:rsidRDefault="00742CEF" w:rsidP="00742CEF">
      <w:pPr>
        <w:spacing w:after="120" w:line="23" w:lineRule="atLeast"/>
        <w:ind w:left="360"/>
        <w:rPr>
          <w:rFonts w:eastAsia="Calibri"/>
          <w:b/>
          <w:bCs/>
          <w:szCs w:val="24"/>
        </w:rPr>
      </w:pPr>
      <w:r w:rsidRPr="00742CEF">
        <w:rPr>
          <w:rFonts w:eastAsia="Calibri"/>
          <w:b/>
          <w:bCs/>
          <w:szCs w:val="24"/>
        </w:rPr>
        <w:t>Goal 4: Systems are integrated and sustainable.</w:t>
      </w:r>
    </w:p>
    <w:p w14:paraId="69D8EF71" w14:textId="77777777" w:rsidR="00742CEF" w:rsidRPr="00742CEF" w:rsidRDefault="00742CEF" w:rsidP="00742CEF">
      <w:pPr>
        <w:numPr>
          <w:ilvl w:val="0"/>
          <w:numId w:val="12"/>
        </w:numPr>
        <w:spacing w:after="120" w:line="23" w:lineRule="atLeast"/>
        <w:ind w:left="1080" w:right="0"/>
        <w:rPr>
          <w:rFonts w:eastAsia="Calibri"/>
          <w:szCs w:val="24"/>
        </w:rPr>
      </w:pPr>
      <w:r w:rsidRPr="00742CEF">
        <w:rPr>
          <w:rFonts w:eastAsia="Calibri"/>
          <w:szCs w:val="24"/>
          <w:u w:val="single"/>
        </w:rPr>
        <w:t>Objective 4.1</w:t>
      </w:r>
      <w:r w:rsidRPr="00742CEF">
        <w:rPr>
          <w:rFonts w:eastAsia="Calibri"/>
          <w:szCs w:val="24"/>
        </w:rPr>
        <w:t xml:space="preserve"> Reevaluate and restructure Amador’s approach to reach families with children in outreaching/outlying areas of county.</w:t>
      </w:r>
    </w:p>
    <w:p w14:paraId="4266A961" w14:textId="2C0C80A3" w:rsidR="00742CEF" w:rsidRDefault="00742CEF" w:rsidP="00742CEF">
      <w:pPr>
        <w:numPr>
          <w:ilvl w:val="0"/>
          <w:numId w:val="12"/>
        </w:numPr>
        <w:spacing w:after="120" w:line="23" w:lineRule="atLeast"/>
        <w:ind w:left="1080" w:right="0"/>
        <w:rPr>
          <w:rFonts w:eastAsia="Calibri"/>
          <w:szCs w:val="24"/>
        </w:rPr>
      </w:pPr>
      <w:r w:rsidRPr="00742CEF">
        <w:rPr>
          <w:rFonts w:eastAsia="Calibri"/>
          <w:szCs w:val="24"/>
          <w:u w:val="single"/>
        </w:rPr>
        <w:t>Objective 4.2</w:t>
      </w:r>
      <w:r w:rsidRPr="00742CEF">
        <w:rPr>
          <w:rFonts w:eastAsia="Calibri"/>
          <w:szCs w:val="24"/>
        </w:rPr>
        <w:t xml:space="preserve"> Explore alternative sites/options for connecting at the local levels (Boy Scouts, veterans halls, community centers, churches, and libraries) using Jackson's model as the hub/central site with satellites in outlying areas.</w:t>
      </w:r>
    </w:p>
    <w:p w14:paraId="7C4A4BC4" w14:textId="77777777" w:rsidR="00742CEF" w:rsidRDefault="00742CEF" w:rsidP="00742CEF">
      <w:pPr>
        <w:spacing w:after="120" w:line="23" w:lineRule="atLeast"/>
        <w:ind w:right="0"/>
        <w:rPr>
          <w:rFonts w:eastAsia="Calibri"/>
          <w:szCs w:val="24"/>
        </w:rPr>
      </w:pPr>
    </w:p>
    <w:p w14:paraId="2A57160C" w14:textId="77777777" w:rsidR="00742CEF" w:rsidRDefault="00742CEF" w:rsidP="00742CEF">
      <w:pPr>
        <w:spacing w:after="120" w:line="23" w:lineRule="atLeast"/>
        <w:ind w:right="0"/>
        <w:rPr>
          <w:rFonts w:eastAsia="Calibri"/>
          <w:szCs w:val="24"/>
        </w:rPr>
      </w:pPr>
    </w:p>
    <w:p w14:paraId="0D0B4856" w14:textId="77777777" w:rsidR="00742CEF" w:rsidRDefault="00742CEF" w:rsidP="00742CEF">
      <w:pPr>
        <w:spacing w:after="120" w:line="23" w:lineRule="atLeast"/>
        <w:ind w:right="0"/>
        <w:rPr>
          <w:rFonts w:eastAsia="Calibri"/>
          <w:szCs w:val="24"/>
        </w:rPr>
      </w:pPr>
    </w:p>
    <w:p w14:paraId="09D5495B" w14:textId="77777777" w:rsidR="00742CEF" w:rsidRDefault="00742CEF" w:rsidP="00742CEF">
      <w:pPr>
        <w:spacing w:after="120" w:line="23" w:lineRule="atLeast"/>
        <w:ind w:right="0"/>
        <w:rPr>
          <w:rFonts w:eastAsia="Calibri"/>
          <w:szCs w:val="24"/>
        </w:rPr>
      </w:pPr>
    </w:p>
    <w:p w14:paraId="02F18706" w14:textId="77777777" w:rsidR="00742CEF" w:rsidRDefault="00742CEF" w:rsidP="00742CEF">
      <w:pPr>
        <w:spacing w:after="120" w:line="23" w:lineRule="atLeast"/>
        <w:ind w:right="0"/>
        <w:rPr>
          <w:rFonts w:eastAsia="Calibri"/>
          <w:szCs w:val="24"/>
        </w:rPr>
      </w:pPr>
    </w:p>
    <w:p w14:paraId="0E0365B3" w14:textId="77777777" w:rsidR="003A6108" w:rsidRDefault="003A6108" w:rsidP="00742CEF">
      <w:pPr>
        <w:spacing w:after="120" w:line="23" w:lineRule="atLeast"/>
        <w:ind w:right="0"/>
        <w:rPr>
          <w:rFonts w:eastAsia="Calibri"/>
          <w:szCs w:val="24"/>
        </w:rPr>
      </w:pPr>
    </w:p>
    <w:p w14:paraId="337E62D4" w14:textId="77777777" w:rsidR="003A6108" w:rsidRDefault="003A6108" w:rsidP="00742CEF">
      <w:pPr>
        <w:spacing w:after="120" w:line="23" w:lineRule="atLeast"/>
        <w:ind w:right="0"/>
        <w:rPr>
          <w:rFonts w:eastAsia="Calibri"/>
          <w:szCs w:val="24"/>
        </w:rPr>
      </w:pPr>
    </w:p>
    <w:p w14:paraId="74C7F717" w14:textId="77777777" w:rsidR="003A6108" w:rsidRDefault="003A6108" w:rsidP="00742CEF">
      <w:pPr>
        <w:spacing w:after="120" w:line="23" w:lineRule="atLeast"/>
        <w:ind w:right="0"/>
        <w:rPr>
          <w:rFonts w:eastAsia="Calibri"/>
          <w:szCs w:val="24"/>
        </w:rPr>
      </w:pPr>
    </w:p>
    <w:p w14:paraId="6B3B01B3" w14:textId="77777777" w:rsidR="003A6108" w:rsidRDefault="003A6108" w:rsidP="003A6108">
      <w:pPr>
        <w:spacing w:after="0" w:line="259" w:lineRule="auto"/>
        <w:ind w:left="10" w:right="46"/>
        <w:jc w:val="both"/>
        <w:rPr>
          <w:i/>
          <w:color w:val="auto"/>
        </w:rPr>
      </w:pPr>
      <w:r w:rsidRPr="00865EE1">
        <w:rPr>
          <w:i/>
          <w:color w:val="auto"/>
        </w:rPr>
        <w:t xml:space="preserve">In 1998, California voters approved a $.50 tax increase on tobacco products through the passage of Proposition 10, the Children and Families First Act.  Each county created a local Commission and received revenue to be used for programs for children prenatal through age five.  </w:t>
      </w:r>
    </w:p>
    <w:p w14:paraId="51BD333A" w14:textId="77777777" w:rsidR="003A6108" w:rsidRDefault="003A6108" w:rsidP="003A6108">
      <w:pPr>
        <w:spacing w:after="0" w:line="259" w:lineRule="auto"/>
        <w:ind w:left="10" w:right="46"/>
        <w:jc w:val="both"/>
        <w:rPr>
          <w:i/>
          <w:color w:val="auto"/>
        </w:rPr>
      </w:pPr>
    </w:p>
    <w:p w14:paraId="4BFDFF82" w14:textId="77777777" w:rsidR="00742CEF" w:rsidRDefault="00742CEF" w:rsidP="00742CEF">
      <w:pPr>
        <w:spacing w:after="120" w:line="23" w:lineRule="atLeast"/>
        <w:ind w:right="0"/>
        <w:rPr>
          <w:rFonts w:eastAsia="Calibri"/>
          <w:szCs w:val="24"/>
        </w:rPr>
      </w:pPr>
    </w:p>
    <w:p w14:paraId="3463CB18" w14:textId="77777777" w:rsidR="00742CEF" w:rsidRDefault="00742CEF" w:rsidP="00742CEF">
      <w:pPr>
        <w:spacing w:after="120" w:line="23" w:lineRule="atLeast"/>
        <w:ind w:right="0"/>
        <w:rPr>
          <w:rFonts w:eastAsia="Calibri"/>
          <w:szCs w:val="24"/>
        </w:rPr>
      </w:pPr>
    </w:p>
    <w:p w14:paraId="23752151" w14:textId="77777777" w:rsidR="00742CEF" w:rsidRDefault="00742CEF" w:rsidP="00742CEF">
      <w:pPr>
        <w:spacing w:after="120" w:line="23" w:lineRule="atLeast"/>
        <w:ind w:right="0"/>
        <w:rPr>
          <w:rFonts w:eastAsia="Calibri"/>
          <w:szCs w:val="24"/>
        </w:rPr>
      </w:pPr>
    </w:p>
    <w:p w14:paraId="59C5073E" w14:textId="5B9E252D" w:rsidR="00016AAD" w:rsidRPr="00742CEF" w:rsidRDefault="00FE4DFD">
      <w:pPr>
        <w:spacing w:after="275" w:line="259" w:lineRule="auto"/>
        <w:ind w:left="0" w:right="673" w:firstLine="0"/>
        <w:jc w:val="center"/>
        <w:rPr>
          <w:color w:val="auto"/>
          <w:sz w:val="44"/>
          <w:szCs w:val="44"/>
        </w:rPr>
      </w:pPr>
      <w:r w:rsidRPr="00742CEF">
        <w:rPr>
          <w:rFonts w:ascii="Cambria" w:eastAsia="Cambria" w:hAnsi="Cambria" w:cs="Cambria"/>
          <w:b/>
          <w:color w:val="auto"/>
          <w:sz w:val="44"/>
          <w:szCs w:val="44"/>
        </w:rPr>
        <w:lastRenderedPageBreak/>
        <w:t xml:space="preserve">     </w:t>
      </w:r>
      <w:r w:rsidR="006F4592" w:rsidRPr="00742CEF">
        <w:rPr>
          <w:rFonts w:ascii="Cambria" w:eastAsia="Cambria" w:hAnsi="Cambria" w:cs="Cambria"/>
          <w:b/>
          <w:color w:val="auto"/>
          <w:sz w:val="44"/>
          <w:szCs w:val="44"/>
        </w:rPr>
        <w:t xml:space="preserve">Results - Highlights </w:t>
      </w:r>
    </w:p>
    <w:p w14:paraId="7E439467" w14:textId="60CB3A49" w:rsidR="003A3CEA" w:rsidRDefault="003A3CEA" w:rsidP="003A3CEA">
      <w:pPr>
        <w:pStyle w:val="Heading2"/>
        <w:spacing w:after="312" w:line="259" w:lineRule="auto"/>
        <w:ind w:right="0"/>
        <w:rPr>
          <w:rFonts w:ascii="Cambria" w:hAnsi="Cambria"/>
          <w:color w:val="FF0000"/>
          <w:sz w:val="36"/>
          <w:szCs w:val="36"/>
        </w:rPr>
      </w:pPr>
      <w:r w:rsidRPr="00815D36">
        <w:rPr>
          <w:rFonts w:ascii="Cambria" w:hAnsi="Cambria"/>
          <w:color w:val="FF0000"/>
          <w:sz w:val="36"/>
          <w:szCs w:val="36"/>
        </w:rPr>
        <w:t>Imagination Library</w:t>
      </w:r>
    </w:p>
    <w:p w14:paraId="4AED5A0E" w14:textId="732556B9" w:rsidR="00865EE1" w:rsidRDefault="009B650E" w:rsidP="00835F1F">
      <w:pPr>
        <w:jc w:val="center"/>
      </w:pPr>
      <w:r>
        <w:rPr>
          <w:noProof/>
        </w:rPr>
        <w:t xml:space="preserve">        </w:t>
      </w:r>
      <w:r>
        <w:rPr>
          <w:noProof/>
        </w:rPr>
        <w:drawing>
          <wp:inline distT="0" distB="0" distL="0" distR="0" wp14:anchorId="692C105E" wp14:editId="7D7CAACA">
            <wp:extent cx="1504950" cy="1571837"/>
            <wp:effectExtent l="0" t="0" r="0" b="9525"/>
            <wp:docPr id="534998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08873" cy="1575935"/>
                    </a:xfrm>
                    <a:prstGeom prst="rect">
                      <a:avLst/>
                    </a:prstGeom>
                    <a:noFill/>
                  </pic:spPr>
                </pic:pic>
              </a:graphicData>
            </a:graphic>
          </wp:inline>
        </w:drawing>
      </w:r>
    </w:p>
    <w:p w14:paraId="7F870E37" w14:textId="14532E9A" w:rsidR="00DA39A7" w:rsidRPr="00815D36" w:rsidRDefault="00DA39A7" w:rsidP="003A6108">
      <w:pPr>
        <w:spacing w:after="250" w:line="259" w:lineRule="auto"/>
        <w:ind w:left="286" w:right="0" w:firstLine="164"/>
        <w:jc w:val="center"/>
        <w:rPr>
          <w:b/>
          <w:bCs/>
          <w:sz w:val="28"/>
          <w:szCs w:val="28"/>
        </w:rPr>
      </w:pPr>
      <w:r w:rsidRPr="00815D36">
        <w:rPr>
          <w:b/>
          <w:bCs/>
          <w:sz w:val="28"/>
          <w:szCs w:val="28"/>
        </w:rPr>
        <w:t xml:space="preserve">This year, </w:t>
      </w:r>
      <w:proofErr w:type="gramStart"/>
      <w:r w:rsidRPr="00815D36">
        <w:rPr>
          <w:b/>
          <w:bCs/>
          <w:sz w:val="28"/>
          <w:szCs w:val="28"/>
        </w:rPr>
        <w:t>First</w:t>
      </w:r>
      <w:proofErr w:type="gramEnd"/>
      <w:r w:rsidRPr="00815D36">
        <w:rPr>
          <w:b/>
          <w:bCs/>
          <w:sz w:val="28"/>
          <w:szCs w:val="28"/>
        </w:rPr>
        <w:t xml:space="preserve"> 5 Amador celebrated 15 years of funding the Imagination Library for Amador County families with children from birth </w:t>
      </w:r>
      <w:r w:rsidR="009B650E">
        <w:rPr>
          <w:b/>
          <w:bCs/>
          <w:sz w:val="28"/>
          <w:szCs w:val="28"/>
        </w:rPr>
        <w:t>until</w:t>
      </w:r>
      <w:r w:rsidRPr="00815D36">
        <w:rPr>
          <w:b/>
          <w:bCs/>
          <w:sz w:val="28"/>
          <w:szCs w:val="28"/>
        </w:rPr>
        <w:t xml:space="preserve"> their fifth birthdays!</w:t>
      </w:r>
    </w:p>
    <w:p w14:paraId="2E86CAA2" w14:textId="45CCAB5B" w:rsidR="00815D36" w:rsidRDefault="00865EE1" w:rsidP="00BC5906">
      <w:pPr>
        <w:spacing w:after="196"/>
        <w:ind w:left="754" w:right="108"/>
      </w:pPr>
      <w:r>
        <w:t>Established by Dolly Parton in 1996, the program mails a new, age-appropriate book every month to children</w:t>
      </w:r>
      <w:r w:rsidR="00DA39A7">
        <w:t xml:space="preserve"> from birth until their fifth birthdays</w:t>
      </w:r>
      <w:r w:rsidR="00125A11">
        <w:t>.</w:t>
      </w:r>
      <w:r>
        <w:t xml:space="preserve">  </w:t>
      </w:r>
      <w:r w:rsidR="00001657">
        <w:t xml:space="preserve">First 5 Amador </w:t>
      </w:r>
      <w:r w:rsidR="00DA39A7">
        <w:t>chose to fund</w:t>
      </w:r>
      <w:r w:rsidR="00001657">
        <w:t xml:space="preserve"> the Imagination Library </w:t>
      </w:r>
      <w:r w:rsidR="00CE2829">
        <w:t>to encourage early literacy and strengthen adult and child bonding.</w:t>
      </w:r>
      <w:r w:rsidR="00001657">
        <w:t xml:space="preserve"> </w:t>
      </w:r>
      <w:r w:rsidR="009B650E">
        <w:t>This program is a catalyst for introducing families to all programs and services offered by First 5.  There is sometimes a lack of understanding regarding First 5’s ability to provide opportunities to all families in Amador pregnant through age five, regardless of income.  By sharing with families that a significant percentage of families with young children in the county are participating, it alleviates hesitation to pursue other First 5 opportunities.</w:t>
      </w:r>
    </w:p>
    <w:p w14:paraId="3047CC78" w14:textId="77777777" w:rsidR="00835F1F" w:rsidRDefault="00835F1F" w:rsidP="00BC5906">
      <w:pPr>
        <w:spacing w:after="196"/>
        <w:ind w:left="754" w:right="108"/>
      </w:pPr>
    </w:p>
    <w:p w14:paraId="4B07280D" w14:textId="6C9859BB" w:rsidR="00835F1F" w:rsidRDefault="000837EE" w:rsidP="00835F1F">
      <w:pPr>
        <w:spacing w:after="196"/>
        <w:ind w:left="754" w:right="108"/>
      </w:pPr>
      <w:r w:rsidRPr="000837EE">
        <w:rPr>
          <w:noProof/>
        </w:rPr>
        <w:drawing>
          <wp:anchor distT="0" distB="0" distL="114300" distR="114300" simplePos="0" relativeHeight="251666432" behindDoc="0" locked="0" layoutInCell="1" allowOverlap="1" wp14:anchorId="59909510" wp14:editId="25780D8C">
            <wp:simplePos x="0" y="0"/>
            <wp:positionH relativeFrom="column">
              <wp:posOffset>475615</wp:posOffset>
            </wp:positionH>
            <wp:positionV relativeFrom="paragraph">
              <wp:posOffset>271780</wp:posOffset>
            </wp:positionV>
            <wp:extent cx="2560955" cy="2875915"/>
            <wp:effectExtent l="0" t="0" r="0" b="635"/>
            <wp:wrapSquare wrapText="bothSides"/>
            <wp:docPr id="5541844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60955" cy="2875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32C2">
        <w:t xml:space="preserve">Recipients this year totaled </w:t>
      </w:r>
      <w:r w:rsidR="008E43E6" w:rsidRPr="00BC5906">
        <w:rPr>
          <w:b/>
          <w:bCs/>
        </w:rPr>
        <w:t>1,234</w:t>
      </w:r>
      <w:r w:rsidR="00CE2829" w:rsidRPr="00BC5906">
        <w:rPr>
          <w:b/>
          <w:bCs/>
        </w:rPr>
        <w:t xml:space="preserve"> </w:t>
      </w:r>
      <w:r w:rsidR="006E32C2" w:rsidRPr="00BC5906">
        <w:rPr>
          <w:b/>
          <w:bCs/>
        </w:rPr>
        <w:t>children</w:t>
      </w:r>
      <w:r w:rsidR="008E43E6" w:rsidRPr="00BC5906">
        <w:rPr>
          <w:b/>
          <w:bCs/>
        </w:rPr>
        <w:t xml:space="preserve"> – an increase of </w:t>
      </w:r>
      <w:r w:rsidR="00085E0F">
        <w:rPr>
          <w:b/>
          <w:bCs/>
        </w:rPr>
        <w:t>5</w:t>
      </w:r>
      <w:r w:rsidR="008E43E6" w:rsidRPr="00BC5906">
        <w:rPr>
          <w:b/>
          <w:bCs/>
        </w:rPr>
        <w:t xml:space="preserve">% over </w:t>
      </w:r>
      <w:r w:rsidR="00DA39A7">
        <w:rPr>
          <w:b/>
          <w:bCs/>
        </w:rPr>
        <w:t>fiscal</w:t>
      </w:r>
      <w:r w:rsidR="00F938D3">
        <w:rPr>
          <w:b/>
          <w:bCs/>
        </w:rPr>
        <w:t xml:space="preserve"> y</w:t>
      </w:r>
      <w:r w:rsidR="00DA39A7">
        <w:rPr>
          <w:b/>
          <w:bCs/>
        </w:rPr>
        <w:t xml:space="preserve">ear </w:t>
      </w:r>
      <w:r w:rsidR="00085E0F">
        <w:rPr>
          <w:b/>
          <w:bCs/>
        </w:rPr>
        <w:t>2022-2023</w:t>
      </w:r>
      <w:r w:rsidR="006E32C2">
        <w:t xml:space="preserve">.  </w:t>
      </w:r>
    </w:p>
    <w:p w14:paraId="6FE17A00" w14:textId="2E3EA110" w:rsidR="00BC5906" w:rsidRDefault="006E32C2" w:rsidP="00BC5906">
      <w:pPr>
        <w:spacing w:after="196"/>
        <w:ind w:left="754" w:right="108"/>
        <w:rPr>
          <w:noProof/>
        </w:rPr>
      </w:pPr>
      <w:r>
        <w:t xml:space="preserve">To date, </w:t>
      </w:r>
      <w:r w:rsidR="00DA39A7">
        <w:t>3,000</w:t>
      </w:r>
      <w:r w:rsidR="008E43E6">
        <w:t xml:space="preserve"> have</w:t>
      </w:r>
      <w:r w:rsidR="00CE2829">
        <w:t xml:space="preserve"> graduated</w:t>
      </w:r>
      <w:r w:rsidR="00D160C8">
        <w:t xml:space="preserve"> from the program</w:t>
      </w:r>
      <w:r>
        <w:t xml:space="preserve"> with more than 1</w:t>
      </w:r>
      <w:r w:rsidR="00F938D3">
        <w:t>20</w:t>
      </w:r>
      <w:r>
        <w:t xml:space="preserve">,000 books received by children in their homes. </w:t>
      </w:r>
      <w:r w:rsidR="00DA39A7">
        <w:t xml:space="preserve">Currently, </w:t>
      </w:r>
      <w:r w:rsidR="008E43E6" w:rsidRPr="00BC5906">
        <w:rPr>
          <w:b/>
          <w:bCs/>
        </w:rPr>
        <w:t>7</w:t>
      </w:r>
      <w:r w:rsidR="00CE2829" w:rsidRPr="00BC5906">
        <w:rPr>
          <w:b/>
          <w:bCs/>
        </w:rPr>
        <w:t>0%</w:t>
      </w:r>
      <w:r w:rsidR="00865EE1">
        <w:t xml:space="preserve"> of age eligible children in </w:t>
      </w:r>
      <w:r>
        <w:t>Amador County</w:t>
      </w:r>
      <w:r w:rsidR="00865EE1">
        <w:t xml:space="preserve"> are </w:t>
      </w:r>
      <w:r w:rsidR="001652A9">
        <w:t>benefiting from this opportunity</w:t>
      </w:r>
      <w:r>
        <w:t>.</w:t>
      </w:r>
      <w:r w:rsidR="00BC5906">
        <w:t xml:space="preserve">  </w:t>
      </w:r>
    </w:p>
    <w:p w14:paraId="308BCAFA" w14:textId="77777777" w:rsidR="00815D36" w:rsidRDefault="00C0543F" w:rsidP="00865EE1">
      <w:pPr>
        <w:spacing w:after="196"/>
        <w:ind w:left="754" w:right="108"/>
      </w:pPr>
      <w:r>
        <w:t xml:space="preserve">With </w:t>
      </w:r>
      <w:r w:rsidR="00815D36">
        <w:t>the majority of First 5 programs</w:t>
      </w:r>
      <w:r>
        <w:t xml:space="preserve"> now delivered in-house, staff </w:t>
      </w:r>
      <w:r w:rsidR="00BC5906">
        <w:t>have</w:t>
      </w:r>
      <w:r>
        <w:t xml:space="preserve"> seen an increase in enrollment and will continue </w:t>
      </w:r>
      <w:r w:rsidR="008E43E6">
        <w:t>with the</w:t>
      </w:r>
      <w:r>
        <w:t xml:space="preserve"> robust marketing campaign to reach all eligible children.</w:t>
      </w:r>
      <w:r w:rsidR="008E43E6">
        <w:t xml:space="preserve">  </w:t>
      </w:r>
    </w:p>
    <w:p w14:paraId="386530BB" w14:textId="72243FDB" w:rsidR="003B1E0C" w:rsidRDefault="00865EE1" w:rsidP="00FD7AAF">
      <w:pPr>
        <w:ind w:left="766" w:right="807"/>
      </w:pPr>
      <w:r>
        <w:t>Early childhood and school district personnel continue to share their appreciation of the program</w:t>
      </w:r>
      <w:r w:rsidR="00BD018F">
        <w:t>.</w:t>
      </w:r>
      <w:r w:rsidR="00D160C8">
        <w:t xml:space="preserve"> </w:t>
      </w:r>
      <w:r>
        <w:t xml:space="preserve"> Beyond literacy, the consistency of this program supports </w:t>
      </w:r>
      <w:r w:rsidR="00D160C8">
        <w:t xml:space="preserve">parent and child </w:t>
      </w:r>
      <w:r w:rsidR="001652A9">
        <w:t>engagement</w:t>
      </w:r>
      <w:r>
        <w:t xml:space="preserve"> by encouraging daily readin</w:t>
      </w:r>
      <w:r w:rsidR="00BD018F">
        <w:t>g and connecting families to other First 5 opportunities.</w:t>
      </w:r>
    </w:p>
    <w:p w14:paraId="0BA8D914" w14:textId="0CF5FE31" w:rsidR="008E43E6" w:rsidRDefault="008E43E6" w:rsidP="00BC5906">
      <w:pPr>
        <w:pStyle w:val="NormalWeb"/>
        <w:jc w:val="center"/>
      </w:pPr>
    </w:p>
    <w:p w14:paraId="3D5AC01F" w14:textId="77777777" w:rsidR="000837EE" w:rsidRDefault="00D13626" w:rsidP="000837EE">
      <w:pPr>
        <w:jc w:val="center"/>
      </w:pPr>
      <w:r>
        <w:rPr>
          <w:noProof/>
        </w:rPr>
        <w:lastRenderedPageBreak/>
        <w:drawing>
          <wp:inline distT="0" distB="0" distL="0" distR="0" wp14:anchorId="05BE8A8F" wp14:editId="292E740A">
            <wp:extent cx="3246332" cy="18764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97500" cy="1906001"/>
                    </a:xfrm>
                    <a:prstGeom prst="rect">
                      <a:avLst/>
                    </a:prstGeom>
                    <a:noFill/>
                    <a:ln>
                      <a:noFill/>
                    </a:ln>
                  </pic:spPr>
                </pic:pic>
              </a:graphicData>
            </a:graphic>
          </wp:inline>
        </w:drawing>
      </w:r>
    </w:p>
    <w:p w14:paraId="62565D29" w14:textId="7E83ADE1" w:rsidR="00266E2C" w:rsidRDefault="00CC73EF" w:rsidP="00CC73EF">
      <w:pPr>
        <w:ind w:left="540" w:hanging="90"/>
      </w:pPr>
      <w:r>
        <w:t xml:space="preserve"> </w:t>
      </w:r>
      <w:r w:rsidR="00266E2C">
        <w:t>The goal of th</w:t>
      </w:r>
      <w:r w:rsidR="00D13626">
        <w:t>is universal</w:t>
      </w:r>
      <w:r w:rsidR="00266E2C">
        <w:t xml:space="preserve"> program is to strengthen family functioning and improve children’s readiness for school by ensuring all new parents have access to the tools needed to optimize their children’s home environment, whatever the socioeconomic status.  The Kit for New Parents, developed by First 5 California, is used as the basis for the delivery of parenting information and customized by the family engagement specialist with local resources</w:t>
      </w:r>
      <w:r w:rsidR="001652A9">
        <w:t xml:space="preserve"> based on the needs of the families.</w:t>
      </w:r>
    </w:p>
    <w:p w14:paraId="22FB3244" w14:textId="60A8C6E5" w:rsidR="00266E2C" w:rsidRDefault="00266E2C" w:rsidP="00CC73EF">
      <w:pPr>
        <w:spacing w:after="311"/>
        <w:ind w:left="450" w:right="734" w:firstLine="0"/>
      </w:pPr>
      <w:r>
        <w:t xml:space="preserve">The program provides paraprofessional face to face services offered in the home, in First 5’s Indoor Learning Lab, or a location comfortable for the family (including phone and online visits).  The first contact with the family will preferably be actualized in the prenatal period.  This visit serves as the arena in which the family can express difficulties or family challenges are detected by the family engagement specialist and services arranged to limit the negative effects on the caregiver and infant relationship. Education regarding Ages and Stages (ASQ/ASQ-SE-2) developmental screenings is </w:t>
      </w:r>
      <w:r w:rsidR="00CC73EF">
        <w:t>embedded</w:t>
      </w:r>
      <w:r>
        <w:t xml:space="preserve"> in all visits and </w:t>
      </w:r>
      <w:r w:rsidR="00CC73EF">
        <w:t>completion of the tool for</w:t>
      </w:r>
      <w:r>
        <w:t xml:space="preserve"> for siblings (0 - 5) already in the hom</w:t>
      </w:r>
      <w:r w:rsidR="00CC73EF">
        <w:t>e is encouraged.</w:t>
      </w:r>
    </w:p>
    <w:p w14:paraId="19C4233D" w14:textId="33EE6E52" w:rsidR="00266E2C" w:rsidRDefault="00266E2C" w:rsidP="00CC73EF">
      <w:pPr>
        <w:spacing w:after="311"/>
        <w:ind w:left="450" w:right="734" w:firstLine="0"/>
      </w:pPr>
      <w:r>
        <w:t xml:space="preserve">Welcome Baby is available to all families in the county regardless of income, zip code, number of children in the home, etc.  The program builds on each family’s individual strengths ultimately improving the health of their infant as well as overall family strength.  Appropriate referrals to services such as WIC, Valley Mountain Regional Center, </w:t>
      </w:r>
      <w:r w:rsidR="001652A9">
        <w:t xml:space="preserve">mental health clinicians specialized in maternal mental health, </w:t>
      </w:r>
      <w:r>
        <w:t xml:space="preserve">etc. are provided as well as tangible items such as diapers and wipes for those who are struggling </w:t>
      </w:r>
      <w:r w:rsidR="001652A9">
        <w:t>with essential needs</w:t>
      </w:r>
      <w:r>
        <w:t>.</w:t>
      </w:r>
    </w:p>
    <w:p w14:paraId="1488880C" w14:textId="7301A0BF" w:rsidR="00266E2C" w:rsidRDefault="00266E2C" w:rsidP="00CC73EF">
      <w:pPr>
        <w:spacing w:after="311"/>
        <w:ind w:left="450" w:right="734" w:firstLine="0"/>
      </w:pPr>
      <w:r>
        <w:t xml:space="preserve">Building relationships with hospitals outside Amador has always been </w:t>
      </w:r>
      <w:r w:rsidR="00C0543F">
        <w:t>challenging for our local home visiting program(s)</w:t>
      </w:r>
      <w:r>
        <w:t xml:space="preserve">.  </w:t>
      </w:r>
      <w:r w:rsidR="001652A9">
        <w:t xml:space="preserve">Approximately 50% of births occur in hospitals outside Amador.  </w:t>
      </w:r>
      <w:r>
        <w:t xml:space="preserve">First 5’s family engagement </w:t>
      </w:r>
      <w:r w:rsidR="005B5885">
        <w:t xml:space="preserve">specialist </w:t>
      </w:r>
      <w:r w:rsidR="00BD018F">
        <w:t>continues to look for opportunities to make connections</w:t>
      </w:r>
      <w:r>
        <w:t xml:space="preserve"> with these hospitals which has resulted in </w:t>
      </w:r>
      <w:r w:rsidR="00C0543F">
        <w:t xml:space="preserve">an increase in </w:t>
      </w:r>
      <w:r>
        <w:t>referral</w:t>
      </w:r>
      <w:r w:rsidR="00C0543F">
        <w:t>s from social workers</w:t>
      </w:r>
      <w:r w:rsidR="001652A9">
        <w:t xml:space="preserve"> assisting families with medically fragile infants</w:t>
      </w:r>
      <w:r w:rsidR="00C0543F">
        <w:t>.  Often, these social workers are</w:t>
      </w:r>
      <w:r>
        <w:t xml:space="preserve"> connecting with First 5 </w:t>
      </w:r>
      <w:r w:rsidR="00C0543F">
        <w:t>as m</w:t>
      </w:r>
      <w:r>
        <w:t>any of these families have experienced higher-risk pregnancies and deliveries</w:t>
      </w:r>
      <w:r w:rsidR="00C0543F">
        <w:t xml:space="preserve"> and now face </w:t>
      </w:r>
      <w:r>
        <w:t>economic challenges</w:t>
      </w:r>
      <w:r w:rsidR="00C0543F">
        <w:t xml:space="preserve"> due to travel, time off work</w:t>
      </w:r>
      <w:r>
        <w:t>, etc.</w:t>
      </w:r>
    </w:p>
    <w:p w14:paraId="54D7E044" w14:textId="6FDA6F30" w:rsidR="00266E2C" w:rsidRDefault="004D3DF9" w:rsidP="00CC73EF">
      <w:pPr>
        <w:spacing w:after="311"/>
        <w:ind w:left="450" w:right="734" w:firstLine="0"/>
      </w:pPr>
      <w:r>
        <w:rPr>
          <w:b/>
          <w:bCs/>
        </w:rPr>
        <w:t>Eighty-eight</w:t>
      </w:r>
      <w:r w:rsidR="002775DD" w:rsidRPr="00E72D00">
        <w:rPr>
          <w:b/>
          <w:bCs/>
        </w:rPr>
        <w:t xml:space="preserve"> (</w:t>
      </w:r>
      <w:r>
        <w:rPr>
          <w:b/>
          <w:bCs/>
        </w:rPr>
        <w:t>88</w:t>
      </w:r>
      <w:r w:rsidR="002775DD" w:rsidRPr="00E72D00">
        <w:rPr>
          <w:b/>
          <w:bCs/>
        </w:rPr>
        <w:t>) families</w:t>
      </w:r>
      <w:r w:rsidR="002775DD">
        <w:t xml:space="preserve"> receive</w:t>
      </w:r>
      <w:r w:rsidR="00125A11">
        <w:t>d</w:t>
      </w:r>
      <w:r w:rsidR="002775DD">
        <w:t xml:space="preserve"> the service with most referrals initiated at</w:t>
      </w:r>
      <w:r w:rsidR="00266E2C">
        <w:t xml:space="preserve"> </w:t>
      </w:r>
      <w:r w:rsidR="00C0543F">
        <w:t xml:space="preserve">the </w:t>
      </w:r>
      <w:r w:rsidR="00266E2C">
        <w:t xml:space="preserve">Sutter Amador Women’s Center.  </w:t>
      </w:r>
      <w:r>
        <w:t>Five (5) families opted out of the visit</w:t>
      </w:r>
      <w:r w:rsidR="001B36AC">
        <w:t>, however, received customized parent kits for their families</w:t>
      </w:r>
      <w:r>
        <w:t xml:space="preserve">. </w:t>
      </w:r>
      <w:r>
        <w:rPr>
          <w:b/>
          <w:bCs/>
        </w:rPr>
        <w:t>One hundred seventy</w:t>
      </w:r>
      <w:r w:rsidR="001B36AC">
        <w:rPr>
          <w:b/>
          <w:bCs/>
        </w:rPr>
        <w:t>-</w:t>
      </w:r>
      <w:r>
        <w:rPr>
          <w:b/>
          <w:bCs/>
        </w:rPr>
        <w:t>two</w:t>
      </w:r>
      <w:r w:rsidR="002775DD" w:rsidRPr="00E72D00">
        <w:rPr>
          <w:b/>
          <w:bCs/>
        </w:rPr>
        <w:t xml:space="preserve"> </w:t>
      </w:r>
      <w:r>
        <w:rPr>
          <w:b/>
          <w:bCs/>
        </w:rPr>
        <w:t>(</w:t>
      </w:r>
      <w:r w:rsidR="00BD018F">
        <w:rPr>
          <w:b/>
          <w:bCs/>
        </w:rPr>
        <w:t>172</w:t>
      </w:r>
      <w:r w:rsidR="002775DD" w:rsidRPr="00E72D00">
        <w:rPr>
          <w:b/>
          <w:bCs/>
        </w:rPr>
        <w:t xml:space="preserve"> </w:t>
      </w:r>
      <w:r w:rsidR="00BD018F">
        <w:rPr>
          <w:b/>
          <w:bCs/>
        </w:rPr>
        <w:t>children</w:t>
      </w:r>
      <w:r>
        <w:rPr>
          <w:b/>
          <w:bCs/>
        </w:rPr>
        <w:t>)</w:t>
      </w:r>
      <w:r w:rsidR="00266E2C">
        <w:t xml:space="preserve"> benefitted from the information shared during the visit.  </w:t>
      </w:r>
      <w:r w:rsidR="002775DD">
        <w:t xml:space="preserve">Siblings are provided with books, toothbrush kits, etc. and </w:t>
      </w:r>
      <w:r w:rsidR="001B36AC">
        <w:t>are invited to</w:t>
      </w:r>
      <w:r w:rsidR="002775DD">
        <w:t xml:space="preserve"> </w:t>
      </w:r>
      <w:r w:rsidR="001B36AC">
        <w:t xml:space="preserve">explore and play in </w:t>
      </w:r>
      <w:r w:rsidR="002775DD">
        <w:t xml:space="preserve">First 5 Amador’s Indoor Learning Lab </w:t>
      </w:r>
      <w:r w:rsidR="001B36AC">
        <w:t>while their parent(s) are busy with the</w:t>
      </w:r>
      <w:r w:rsidR="002775DD">
        <w:t xml:space="preserve"> visit.</w:t>
      </w:r>
      <w:r w:rsidR="00BD018F">
        <w:t xml:space="preserve">  This opportunity familiarizes families </w:t>
      </w:r>
      <w:r>
        <w:t xml:space="preserve">with </w:t>
      </w:r>
      <w:r w:rsidR="00BD018F">
        <w:t xml:space="preserve">other </w:t>
      </w:r>
      <w:r>
        <w:t>opportunities</w:t>
      </w:r>
      <w:r w:rsidR="00BD018F">
        <w:t xml:space="preserve"> available at the Jackson site</w:t>
      </w:r>
      <w:r w:rsidR="001B36AC">
        <w:t xml:space="preserve"> which has evolved into a family resource center.</w:t>
      </w:r>
    </w:p>
    <w:p w14:paraId="1D900A17" w14:textId="24075C24" w:rsidR="00F53CEC" w:rsidRDefault="00266E2C" w:rsidP="00CC73EF">
      <w:pPr>
        <w:spacing w:after="7"/>
        <w:ind w:left="450" w:right="504" w:firstLine="0"/>
      </w:pPr>
      <w:r>
        <w:lastRenderedPageBreak/>
        <w:t xml:space="preserve">Welcome Baby visits </w:t>
      </w:r>
      <w:r w:rsidR="00EC0E4D">
        <w:t xml:space="preserve">also </w:t>
      </w:r>
      <w:r>
        <w:t xml:space="preserve">provide an opportunity to enroll families in the Imagination Library making it possible for a newborn to acquire 60 books in their home library </w:t>
      </w:r>
      <w:r w:rsidR="001B36AC">
        <w:t>before graduating from the program on their 5</w:t>
      </w:r>
      <w:r w:rsidR="001B36AC" w:rsidRPr="001B36AC">
        <w:rPr>
          <w:vertAlign w:val="superscript"/>
        </w:rPr>
        <w:t>th</w:t>
      </w:r>
      <w:r w:rsidR="001B36AC">
        <w:t xml:space="preserve"> birthday</w:t>
      </w:r>
      <w:r>
        <w:t xml:space="preserve">.  Introducing families to the importance of early literacy immediately after the birth of their child reinforces the impact talking, reading, and singing has on the development of their child and </w:t>
      </w:r>
      <w:r w:rsidR="00B33847">
        <w:t xml:space="preserve">strengthens the </w:t>
      </w:r>
      <w:r w:rsidR="001B36AC">
        <w:t>adult/child bond.</w:t>
      </w:r>
      <w:r w:rsidR="00B33847">
        <w:t xml:space="preserve">  </w:t>
      </w:r>
    </w:p>
    <w:p w14:paraId="031BF1C0" w14:textId="74A5A15B" w:rsidR="00F53CEC" w:rsidRDefault="00B33847" w:rsidP="000837EE">
      <w:pPr>
        <w:spacing w:after="7"/>
        <w:ind w:left="0" w:right="504" w:firstLine="0"/>
      </w:pPr>
      <w:r>
        <w:rPr>
          <w:noProof/>
        </w:rPr>
        <w:t xml:space="preserve">                                                </w:t>
      </w:r>
    </w:p>
    <w:p w14:paraId="22DCC0E7" w14:textId="2080A9F0" w:rsidR="00B33847" w:rsidRDefault="00266E2C" w:rsidP="00CC73EF">
      <w:pPr>
        <w:spacing w:after="7"/>
        <w:ind w:left="450" w:right="504" w:firstLine="0"/>
      </w:pPr>
      <w:r>
        <w:t>Supporting the adults’ well-being is another important component of Welcome Baby.  During the visits, the family engagement specialist offer</w:t>
      </w:r>
      <w:r w:rsidR="001B36AC">
        <w:t>s</w:t>
      </w:r>
      <w:r>
        <w:t xml:space="preserve"> the Edinburgh Screening to determine if services for perinatal mood and anxiety disorders would be appropriate.  During this reporting period </w:t>
      </w:r>
      <w:r w:rsidR="00EC0E4D" w:rsidRPr="001B36AC">
        <w:rPr>
          <w:b/>
          <w:bCs/>
        </w:rPr>
        <w:t>43</w:t>
      </w:r>
      <w:r w:rsidRPr="001B36AC">
        <w:rPr>
          <w:b/>
          <w:bCs/>
        </w:rPr>
        <w:t xml:space="preserve"> screenings</w:t>
      </w:r>
      <w:r>
        <w:t xml:space="preserve"> were completed with </w:t>
      </w:r>
      <w:r w:rsidR="00737910" w:rsidRPr="001B36AC">
        <w:rPr>
          <w:b/>
          <w:bCs/>
        </w:rPr>
        <w:t>ten (10)</w:t>
      </w:r>
      <w:r w:rsidRPr="001B36AC">
        <w:rPr>
          <w:b/>
          <w:bCs/>
        </w:rPr>
        <w:t xml:space="preserve"> referred to clinical services</w:t>
      </w:r>
      <w:r>
        <w:t xml:space="preserve">.  </w:t>
      </w:r>
      <w:r w:rsidR="003819F6">
        <w:t xml:space="preserve">In collaboration with the Amador/Calaveras Perinatal Wellness Coalition, </w:t>
      </w:r>
      <w:proofErr w:type="gramStart"/>
      <w:r w:rsidR="003819F6">
        <w:t>First</w:t>
      </w:r>
      <w:proofErr w:type="gramEnd"/>
      <w:r w:rsidR="003819F6">
        <w:t xml:space="preserve"> 5 continued to provide </w:t>
      </w:r>
      <w:r w:rsidR="00737910">
        <w:t>information</w:t>
      </w:r>
      <w:r w:rsidR="003819F6">
        <w:t xml:space="preserve"> </w:t>
      </w:r>
      <w:r w:rsidR="000006A4">
        <w:t>regarding perinatal mood and anxiety disorders</w:t>
      </w:r>
      <w:r w:rsidR="00D27EE1">
        <w:t xml:space="preserve"> and services</w:t>
      </w:r>
      <w:r w:rsidR="000006A4">
        <w:t xml:space="preserve"> to community-based organizations serving families as well as the community-at-large.</w:t>
      </w:r>
    </w:p>
    <w:p w14:paraId="4E3DB415" w14:textId="77777777" w:rsidR="00026688" w:rsidRDefault="00026688" w:rsidP="00266E2C">
      <w:pPr>
        <w:spacing w:after="7"/>
        <w:ind w:right="504"/>
      </w:pPr>
    </w:p>
    <w:p w14:paraId="24C84778" w14:textId="77777777" w:rsidR="00CC73EF" w:rsidRDefault="00CC73EF" w:rsidP="00266E2C">
      <w:pPr>
        <w:spacing w:after="7"/>
        <w:ind w:right="504"/>
      </w:pPr>
    </w:p>
    <w:p w14:paraId="3C43DA68" w14:textId="77777777" w:rsidR="00CC73EF" w:rsidRDefault="00CC73EF" w:rsidP="00266E2C">
      <w:pPr>
        <w:spacing w:after="7"/>
        <w:ind w:right="504"/>
      </w:pPr>
    </w:p>
    <w:p w14:paraId="2BC88BAC" w14:textId="3794C711" w:rsidR="00026688" w:rsidRDefault="00026688" w:rsidP="00026688">
      <w:pPr>
        <w:spacing w:after="7"/>
        <w:ind w:right="504"/>
        <w:jc w:val="center"/>
      </w:pPr>
    </w:p>
    <w:p w14:paraId="533E3B24" w14:textId="3F1A04C5" w:rsidR="00026688" w:rsidRDefault="00026688" w:rsidP="00026688">
      <w:pPr>
        <w:spacing w:after="7"/>
        <w:ind w:right="504"/>
        <w:jc w:val="center"/>
      </w:pPr>
    </w:p>
    <w:p w14:paraId="790B1B0E" w14:textId="4D208571" w:rsidR="00026688" w:rsidRPr="000837EE" w:rsidRDefault="00026688" w:rsidP="00026688">
      <w:pPr>
        <w:spacing w:after="7"/>
        <w:ind w:right="504"/>
        <w:jc w:val="center"/>
        <w:rPr>
          <w:b/>
          <w:bCs/>
          <w:color w:val="4472C4" w:themeColor="accent1"/>
          <w:sz w:val="32"/>
          <w:szCs w:val="32"/>
        </w:rPr>
      </w:pPr>
      <w:r w:rsidRPr="000837EE">
        <w:rPr>
          <w:b/>
          <w:bCs/>
          <w:color w:val="4472C4" w:themeColor="accent1"/>
          <w:sz w:val="32"/>
          <w:szCs w:val="32"/>
        </w:rPr>
        <w:t>Home Visiting Coordination</w:t>
      </w:r>
    </w:p>
    <w:p w14:paraId="10052438" w14:textId="56AB6787" w:rsidR="00026688" w:rsidRDefault="00026688" w:rsidP="00026688">
      <w:pPr>
        <w:spacing w:after="7"/>
        <w:ind w:right="504"/>
        <w:jc w:val="center"/>
      </w:pPr>
    </w:p>
    <w:p w14:paraId="372B907C" w14:textId="77777777" w:rsidR="000837EE" w:rsidRDefault="000837EE" w:rsidP="00266E2C">
      <w:pPr>
        <w:spacing w:after="7"/>
        <w:ind w:right="504"/>
      </w:pPr>
    </w:p>
    <w:p w14:paraId="52B68A6C" w14:textId="73C369AF" w:rsidR="001B36AC" w:rsidRDefault="000837EE" w:rsidP="00266E2C">
      <w:pPr>
        <w:spacing w:after="7"/>
        <w:ind w:right="504"/>
      </w:pPr>
      <w:r w:rsidRPr="00026688">
        <w:rPr>
          <w:noProof/>
        </w:rPr>
        <w:drawing>
          <wp:anchor distT="0" distB="0" distL="114300" distR="114300" simplePos="0" relativeHeight="251667456" behindDoc="0" locked="0" layoutInCell="1" allowOverlap="1" wp14:anchorId="2371193D" wp14:editId="78A8BCCE">
            <wp:simplePos x="0" y="0"/>
            <wp:positionH relativeFrom="column">
              <wp:posOffset>227330</wp:posOffset>
            </wp:positionH>
            <wp:positionV relativeFrom="paragraph">
              <wp:posOffset>22860</wp:posOffset>
            </wp:positionV>
            <wp:extent cx="3038475" cy="4010660"/>
            <wp:effectExtent l="0" t="0" r="9525" b="8890"/>
            <wp:wrapSquare wrapText="bothSides"/>
            <wp:docPr id="858713222" name="Picture 8"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photo description availabl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8475" cy="4010660"/>
                    </a:xfrm>
                    <a:prstGeom prst="rect">
                      <a:avLst/>
                    </a:prstGeom>
                    <a:noFill/>
                    <a:ln>
                      <a:noFill/>
                    </a:ln>
                  </pic:spPr>
                </pic:pic>
              </a:graphicData>
            </a:graphic>
            <wp14:sizeRelH relativeFrom="page">
              <wp14:pctWidth>0</wp14:pctWidth>
            </wp14:sizeRelH>
            <wp14:sizeRelV relativeFrom="page">
              <wp14:pctHeight>0</wp14:pctHeight>
            </wp14:sizeRelV>
          </wp:anchor>
        </w:drawing>
      </w:r>
      <w:r w:rsidR="00B440DE">
        <w:t xml:space="preserve">Utilizing the First 5 California/First 5 Sacramento – Regional Grant, </w:t>
      </w:r>
      <w:proofErr w:type="gramStart"/>
      <w:r w:rsidR="001B36AC">
        <w:t>First</w:t>
      </w:r>
      <w:proofErr w:type="gramEnd"/>
      <w:r w:rsidR="001B36AC">
        <w:t xml:space="preserve"> 5</w:t>
      </w:r>
      <w:r w:rsidR="00A13883">
        <w:t xml:space="preserve"> Amador</w:t>
      </w:r>
      <w:r w:rsidR="001B36AC">
        <w:t xml:space="preserve"> </w:t>
      </w:r>
      <w:r w:rsidR="009B650E">
        <w:t xml:space="preserve">established and </w:t>
      </w:r>
      <w:r w:rsidR="001B36AC">
        <w:t xml:space="preserve">facilitates the </w:t>
      </w:r>
      <w:r w:rsidR="00B440DE">
        <w:t>h</w:t>
      </w:r>
      <w:r w:rsidR="001B36AC">
        <w:t xml:space="preserve">ome </w:t>
      </w:r>
      <w:r w:rsidR="00B440DE">
        <w:t>v</w:t>
      </w:r>
      <w:r w:rsidR="001B36AC">
        <w:t xml:space="preserve">isiting </w:t>
      </w:r>
      <w:r w:rsidR="00B440DE">
        <w:t>c</w:t>
      </w:r>
      <w:r w:rsidR="001B36AC">
        <w:t xml:space="preserve">oordination efforts in the county.  Community-based organizations, Public Health, School District Community Liaisons, and Head Start home visitors are </w:t>
      </w:r>
      <w:r w:rsidR="00A13883">
        <w:t>invited to come</w:t>
      </w:r>
      <w:r w:rsidR="001B36AC">
        <w:t xml:space="preserve"> together </w:t>
      </w:r>
      <w:r w:rsidR="00026688">
        <w:t>on a regular</w:t>
      </w:r>
      <w:r w:rsidR="001B36AC">
        <w:t xml:space="preserve"> basis to share information, align referral strategies, and participate in topic-specific education such as lead safety in homes</w:t>
      </w:r>
      <w:r w:rsidR="00A13883">
        <w:t>, resources to address the impact of drug/alcohol misuse, etc.</w:t>
      </w:r>
      <w:r w:rsidR="009B650E">
        <w:t xml:space="preserve">  </w:t>
      </w:r>
    </w:p>
    <w:p w14:paraId="688923EC" w14:textId="77777777" w:rsidR="009B650E" w:rsidRDefault="009B650E" w:rsidP="00266E2C">
      <w:pPr>
        <w:spacing w:after="7"/>
        <w:ind w:right="504"/>
      </w:pPr>
    </w:p>
    <w:p w14:paraId="19C27163" w14:textId="6D70EC55" w:rsidR="00026688" w:rsidRDefault="00B440DE" w:rsidP="00266E2C">
      <w:pPr>
        <w:spacing w:after="7"/>
        <w:ind w:right="504"/>
      </w:pPr>
      <w:r>
        <w:t>The home visiting coordinator connects with the local women’s center</w:t>
      </w:r>
      <w:r w:rsidR="00D86CC3">
        <w:t xml:space="preserve"> and </w:t>
      </w:r>
      <w:r>
        <w:t>medical facilities located outside the county that serve Amador families.  The coordinator shares resources with these facilities to educate them about local support services</w:t>
      </w:r>
      <w:r w:rsidR="000837EE">
        <w:t xml:space="preserve"> and opportunities that would benefit families in Amador. Often times families deliver their bab</w:t>
      </w:r>
      <w:r w:rsidR="00835F1F">
        <w:t>ies</w:t>
      </w:r>
      <w:r w:rsidR="000837EE">
        <w:t xml:space="preserve"> outside the county due to high-risk circumstances making these connections that much more important.</w:t>
      </w:r>
    </w:p>
    <w:p w14:paraId="6ED16682" w14:textId="35D628F3" w:rsidR="00450F56" w:rsidRPr="00450F56" w:rsidRDefault="00450F56" w:rsidP="00450F56">
      <w:pPr>
        <w:spacing w:after="7"/>
        <w:ind w:right="504"/>
        <w:jc w:val="center"/>
      </w:pPr>
    </w:p>
    <w:p w14:paraId="39ACCE18" w14:textId="6ED8756B" w:rsidR="00B33847" w:rsidRDefault="00B33847" w:rsidP="00026688">
      <w:pPr>
        <w:spacing w:after="7"/>
        <w:ind w:right="504"/>
        <w:jc w:val="center"/>
      </w:pPr>
    </w:p>
    <w:p w14:paraId="72542FF4" w14:textId="77777777" w:rsidR="009236D9" w:rsidRDefault="009236D9" w:rsidP="00266E2C">
      <w:pPr>
        <w:spacing w:after="7"/>
        <w:ind w:right="504"/>
      </w:pPr>
    </w:p>
    <w:p w14:paraId="1B753574" w14:textId="77777777" w:rsidR="000837EE" w:rsidRDefault="000837EE" w:rsidP="00266E2C">
      <w:pPr>
        <w:spacing w:after="7"/>
        <w:ind w:right="504"/>
      </w:pPr>
    </w:p>
    <w:p w14:paraId="116E3982" w14:textId="77777777" w:rsidR="000837EE" w:rsidRDefault="000837EE" w:rsidP="00266E2C">
      <w:pPr>
        <w:spacing w:after="7"/>
        <w:ind w:right="504"/>
      </w:pPr>
    </w:p>
    <w:p w14:paraId="55E16451" w14:textId="77777777" w:rsidR="000837EE" w:rsidRDefault="000837EE" w:rsidP="00266E2C">
      <w:pPr>
        <w:spacing w:after="7"/>
        <w:ind w:right="504"/>
      </w:pPr>
    </w:p>
    <w:p w14:paraId="1B225CC1" w14:textId="77777777" w:rsidR="000837EE" w:rsidRDefault="000837EE" w:rsidP="00266E2C">
      <w:pPr>
        <w:spacing w:after="7"/>
        <w:ind w:right="504"/>
      </w:pPr>
    </w:p>
    <w:p w14:paraId="340DD386" w14:textId="38D23E7E" w:rsidR="00B95DF4" w:rsidRDefault="00B95DF4" w:rsidP="00B95DF4">
      <w:pPr>
        <w:spacing w:after="475"/>
        <w:ind w:left="630" w:right="328" w:hanging="170"/>
        <w:jc w:val="center"/>
      </w:pPr>
      <w:r w:rsidRPr="001B2CD3">
        <w:rPr>
          <w:b/>
          <w:bCs/>
          <w:color w:val="4472C4" w:themeColor="accent1"/>
          <w:sz w:val="36"/>
          <w:szCs w:val="36"/>
        </w:rPr>
        <w:lastRenderedPageBreak/>
        <w:t>Mom Me-Time</w:t>
      </w:r>
      <w:r w:rsidR="00630EA2">
        <w:rPr>
          <w:b/>
          <w:bCs/>
          <w:color w:val="4472C4" w:themeColor="accent1"/>
          <w:sz w:val="36"/>
          <w:szCs w:val="36"/>
        </w:rPr>
        <w:t xml:space="preserve"> Events</w:t>
      </w:r>
    </w:p>
    <w:p w14:paraId="1178803E" w14:textId="31547D6D" w:rsidR="00B95DF4" w:rsidRDefault="00B95DF4" w:rsidP="00B95DF4">
      <w:pPr>
        <w:tabs>
          <w:tab w:val="left" w:pos="630"/>
        </w:tabs>
        <w:spacing w:after="475"/>
        <w:ind w:left="630" w:right="328"/>
        <w:rPr>
          <w:color w:val="auto"/>
          <w:szCs w:val="24"/>
        </w:rPr>
      </w:pPr>
      <w:r>
        <w:rPr>
          <w:color w:val="auto"/>
          <w:szCs w:val="24"/>
        </w:rPr>
        <w:t xml:space="preserve">In an effort to provide information and social/emotional peer support, </w:t>
      </w:r>
      <w:proofErr w:type="gramStart"/>
      <w:r>
        <w:rPr>
          <w:color w:val="auto"/>
          <w:szCs w:val="24"/>
        </w:rPr>
        <w:t>First</w:t>
      </w:r>
      <w:proofErr w:type="gramEnd"/>
      <w:r>
        <w:rPr>
          <w:color w:val="auto"/>
          <w:szCs w:val="24"/>
        </w:rPr>
        <w:t xml:space="preserve"> 5 hosts monthly evening educational and social events centered around topics recommended by participants.  On-site child care is made available to address any barriers to attending these events.  Dinner is provided and take-home material/items that support the subject matter.  Examples of topics include stretching your grocery budget, dads/coparenting/relationships and time-management.   </w:t>
      </w:r>
    </w:p>
    <w:p w14:paraId="2B8C889B" w14:textId="55B3B42C" w:rsidR="009B24FF" w:rsidRDefault="009B24FF" w:rsidP="00B95DF4">
      <w:pPr>
        <w:tabs>
          <w:tab w:val="left" w:pos="630"/>
        </w:tabs>
        <w:spacing w:after="475"/>
        <w:ind w:left="630" w:right="328"/>
        <w:rPr>
          <w:color w:val="auto"/>
          <w:szCs w:val="24"/>
        </w:rPr>
      </w:pPr>
      <w:r>
        <w:rPr>
          <w:color w:val="auto"/>
          <w:szCs w:val="24"/>
        </w:rPr>
        <w:t xml:space="preserve">First 5 staff changed the format from a conversation with a licensed clinician to a topic-specific event that has become a favorite.  The change in delivering the program resulted in increased attendance tenfold. </w:t>
      </w:r>
    </w:p>
    <w:p w14:paraId="56DC85B7" w14:textId="326D68A7" w:rsidR="00B95DF4" w:rsidRDefault="00B95DF4" w:rsidP="00B95DF4">
      <w:pPr>
        <w:tabs>
          <w:tab w:val="left" w:pos="630"/>
        </w:tabs>
        <w:spacing w:after="475"/>
        <w:ind w:left="630" w:right="328"/>
        <w:rPr>
          <w:color w:val="auto"/>
          <w:szCs w:val="24"/>
        </w:rPr>
      </w:pPr>
      <w:r>
        <w:rPr>
          <w:color w:val="auto"/>
          <w:szCs w:val="24"/>
        </w:rPr>
        <w:t>These events are partially funded through the Mental Health Services Act and have become very popular with families.  A licensed clinical social worker attends the events offering immediate feedback and support as well as an introduction to her services offered for perinatal mood and anxiety disorders.  During these events, participants engage in robust conversations sharing challenges and successes offering support and resources to their peers.</w:t>
      </w:r>
    </w:p>
    <w:p w14:paraId="6502AA59" w14:textId="7C602304" w:rsidR="00B95DF4" w:rsidRDefault="00B95DF4" w:rsidP="00B95DF4">
      <w:pPr>
        <w:tabs>
          <w:tab w:val="left" w:pos="630"/>
        </w:tabs>
        <w:spacing w:after="475"/>
        <w:ind w:left="630" w:right="328"/>
        <w:rPr>
          <w:b/>
          <w:bCs/>
          <w:color w:val="auto"/>
          <w:szCs w:val="24"/>
        </w:rPr>
      </w:pPr>
      <w:r w:rsidRPr="00B95DF4">
        <w:rPr>
          <w:b/>
          <w:bCs/>
          <w:color w:val="auto"/>
          <w:szCs w:val="24"/>
        </w:rPr>
        <w:t xml:space="preserve">Twenty-four moms participated in these events for a total of 34 visits.  Thirteen children utilized the on-site childcare during these events. </w:t>
      </w:r>
    </w:p>
    <w:p w14:paraId="1141CC41" w14:textId="35A6F955" w:rsidR="00B95DF4" w:rsidRDefault="00835F1F" w:rsidP="00630EA2">
      <w:pPr>
        <w:tabs>
          <w:tab w:val="left" w:pos="630"/>
        </w:tabs>
        <w:spacing w:after="475"/>
        <w:ind w:left="630" w:right="328"/>
      </w:pPr>
      <w:r>
        <w:rPr>
          <w:b/>
          <w:bCs/>
          <w:color w:val="auto"/>
          <w:szCs w:val="24"/>
        </w:rPr>
        <w:t xml:space="preserve">            </w:t>
      </w:r>
      <w:r>
        <w:rPr>
          <w:noProof/>
        </w:rPr>
        <w:t xml:space="preserve">           </w:t>
      </w:r>
      <w:r w:rsidR="00630EA2">
        <w:rPr>
          <w:noProof/>
        </w:rPr>
        <w:t xml:space="preserve">             </w:t>
      </w:r>
      <w:r w:rsidR="00B95DF4">
        <w:rPr>
          <w:noProof/>
        </w:rPr>
        <w:drawing>
          <wp:inline distT="0" distB="0" distL="0" distR="0" wp14:anchorId="6EFC7901" wp14:editId="20BD5651">
            <wp:extent cx="3172712" cy="4125016"/>
            <wp:effectExtent l="0" t="0" r="8890" b="8890"/>
            <wp:docPr id="10201118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8644" cy="4145730"/>
                    </a:xfrm>
                    <a:prstGeom prst="rect">
                      <a:avLst/>
                    </a:prstGeom>
                    <a:noFill/>
                  </pic:spPr>
                </pic:pic>
              </a:graphicData>
            </a:graphic>
          </wp:inline>
        </w:drawing>
      </w:r>
      <w:r w:rsidR="00B95DF4" w:rsidRPr="00B95DF4">
        <w:rPr>
          <w:b/>
          <w:bCs/>
          <w:color w:val="4472C4" w:themeColor="accent1"/>
          <w:sz w:val="36"/>
          <w:szCs w:val="36"/>
        </w:rPr>
        <w:t xml:space="preserve"> </w:t>
      </w:r>
    </w:p>
    <w:p w14:paraId="1BE58211" w14:textId="77777777" w:rsidR="00B95DF4" w:rsidRDefault="00B95DF4" w:rsidP="00B95DF4">
      <w:pPr>
        <w:spacing w:after="475"/>
        <w:ind w:left="560" w:right="328"/>
        <w:jc w:val="center"/>
        <w:rPr>
          <w:rFonts w:ascii="Cambria" w:eastAsia="Cambria" w:hAnsi="Cambria" w:cs="Cambria"/>
          <w:iCs/>
          <w:sz w:val="36"/>
        </w:rPr>
      </w:pPr>
    </w:p>
    <w:p w14:paraId="2BAB6303" w14:textId="77777777" w:rsidR="00B95DF4" w:rsidRDefault="00B95DF4" w:rsidP="00266E2C">
      <w:pPr>
        <w:spacing w:after="7"/>
        <w:ind w:right="504"/>
      </w:pPr>
    </w:p>
    <w:p w14:paraId="416DA301" w14:textId="77777777" w:rsidR="008657D2" w:rsidRPr="00742CEF" w:rsidRDefault="00B33847" w:rsidP="008657D2">
      <w:pPr>
        <w:pStyle w:val="Heading1"/>
        <w:rPr>
          <w:color w:val="4472C4" w:themeColor="accent1"/>
        </w:rPr>
      </w:pPr>
      <w:r w:rsidRPr="00742CEF">
        <w:rPr>
          <w:color w:val="4472C4" w:themeColor="accent1"/>
        </w:rPr>
        <w:t>Perinatal Wellness</w:t>
      </w:r>
      <w:r w:rsidR="008657D2" w:rsidRPr="00742CEF">
        <w:rPr>
          <w:color w:val="4472C4" w:themeColor="accent1"/>
        </w:rPr>
        <w:t xml:space="preserve"> </w:t>
      </w:r>
    </w:p>
    <w:p w14:paraId="4E89E76C" w14:textId="6BC676B4" w:rsidR="00B33847" w:rsidRPr="00742CEF" w:rsidRDefault="008657D2" w:rsidP="008657D2">
      <w:pPr>
        <w:pStyle w:val="Heading1"/>
        <w:rPr>
          <w:color w:val="4472C4" w:themeColor="accent1"/>
          <w:sz w:val="24"/>
          <w:szCs w:val="24"/>
        </w:rPr>
      </w:pPr>
      <w:r w:rsidRPr="00742CEF">
        <w:rPr>
          <w:color w:val="4472C4" w:themeColor="accent1"/>
          <w:sz w:val="24"/>
          <w:szCs w:val="24"/>
        </w:rPr>
        <w:t xml:space="preserve">Improved mental health and well-being for </w:t>
      </w:r>
      <w:r w:rsidR="000D09E7" w:rsidRPr="00742CEF">
        <w:rPr>
          <w:color w:val="4472C4" w:themeColor="accent1"/>
          <w:sz w:val="24"/>
          <w:szCs w:val="24"/>
        </w:rPr>
        <w:t>families before</w:t>
      </w:r>
      <w:r w:rsidRPr="00742CEF">
        <w:rPr>
          <w:color w:val="4472C4" w:themeColor="accent1"/>
          <w:sz w:val="24"/>
          <w:szCs w:val="24"/>
        </w:rPr>
        <w:t xml:space="preserve"> and after delivery.</w:t>
      </w:r>
    </w:p>
    <w:p w14:paraId="1633950B" w14:textId="77777777" w:rsidR="00B33847" w:rsidRDefault="00B33847" w:rsidP="00B33847">
      <w:pPr>
        <w:spacing w:after="0" w:line="259" w:lineRule="auto"/>
        <w:ind w:left="623" w:right="465" w:firstLine="0"/>
      </w:pPr>
    </w:p>
    <w:p w14:paraId="53E98842" w14:textId="67EC0FBE" w:rsidR="00B33847" w:rsidRDefault="00B33847" w:rsidP="00B33847">
      <w:pPr>
        <w:spacing w:after="0" w:line="259" w:lineRule="auto"/>
        <w:ind w:left="623" w:right="465" w:firstLine="0"/>
      </w:pPr>
      <w:r>
        <w:t xml:space="preserve">Research tells us that as many as 1 in 7 moms (1 in 10 dads) experience symptoms of depression and anxiety during the postpartum period.  People </w:t>
      </w:r>
      <w:r w:rsidR="005B5885">
        <w:t>of</w:t>
      </w:r>
      <w:r>
        <w:t xml:space="preserve"> every age, income level and culture can develop Perinatal Mood and Anxiety Disorders (PMADs) during pregnancy and within the first year after delivery.  To address these concerns, First 5 and Amador County's Public Health Department brought together local agencies and organizations to establish the Amador - Calaveras Perinatal Wellness Coalition.  Due to the high number of Calaveras babies born at the Sutter Amador Hospital, it made sense to include Calaveras agencies and organizations in the Coalition.   </w:t>
      </w:r>
    </w:p>
    <w:p w14:paraId="411D2DD5" w14:textId="10CB06AA" w:rsidR="00B33847" w:rsidRDefault="00B33847" w:rsidP="00B33847">
      <w:pPr>
        <w:ind w:left="633" w:right="379"/>
      </w:pPr>
      <w:r>
        <w:t>First 5 Amador continue</w:t>
      </w:r>
      <w:r w:rsidR="00945F4A">
        <w:t>s</w:t>
      </w:r>
      <w:r>
        <w:t xml:space="preserve"> to coordinate Coalition meetings and participate in ongoing activities.  The Coalition continued to have a robust level of participation from the hospital, Amador Public and Behavioral Health, community-based organizations, private clinicians, and </w:t>
      </w:r>
      <w:r w:rsidR="000006A4">
        <w:t>local nurses</w:t>
      </w:r>
      <w:r>
        <w:t>. The Coalition’s ongoing work and accomplishments include</w:t>
      </w:r>
      <w:r w:rsidR="006D2249">
        <w:t xml:space="preserve">d </w:t>
      </w:r>
      <w:r>
        <w:t xml:space="preserve">reviewing and refining </w:t>
      </w:r>
      <w:r w:rsidR="000006A4">
        <w:t>the system</w:t>
      </w:r>
      <w:r>
        <w:t xml:space="preserve">, </w:t>
      </w:r>
      <w:r w:rsidR="006D2249">
        <w:t xml:space="preserve">the sharing of </w:t>
      </w:r>
      <w:r>
        <w:t>resource and referral services a</w:t>
      </w:r>
      <w:r w:rsidR="006D2249">
        <w:t>s well as</w:t>
      </w:r>
      <w:r>
        <w:t xml:space="preserve"> clinical treatment.  The Coalition continued to distribute educational</w:t>
      </w:r>
      <w:r w:rsidR="00125A11">
        <w:t>/</w:t>
      </w:r>
      <w:r>
        <w:t xml:space="preserve">outreach material that clinicians credit to positive outcomes for families experiencing PMADs.   </w:t>
      </w:r>
      <w:r w:rsidR="00F24611">
        <w:t>Coalition members and community service providers report that by</w:t>
      </w:r>
      <w:r w:rsidR="00945F4A">
        <w:t xml:space="preserve"> normalizing the </w:t>
      </w:r>
      <w:r w:rsidR="006D2249">
        <w:t>topic</w:t>
      </w:r>
      <w:r w:rsidR="00945F4A">
        <w:t xml:space="preserve">, pregnant and postpartum families are </w:t>
      </w:r>
      <w:r w:rsidR="006D2249">
        <w:t>reassured</w:t>
      </w:r>
      <w:r w:rsidR="00945F4A">
        <w:t xml:space="preserve"> that their personal experiences are </w:t>
      </w:r>
      <w:r w:rsidR="006D2249">
        <w:t>comparable to others and there is help if needed.</w:t>
      </w:r>
    </w:p>
    <w:p w14:paraId="177426C3" w14:textId="58C1D093" w:rsidR="00B33847" w:rsidRDefault="001B2CD3" w:rsidP="001B2CD3">
      <w:pPr>
        <w:spacing w:after="219"/>
        <w:ind w:left="630" w:right="311" w:hanging="80"/>
      </w:pPr>
      <w:r>
        <w:t xml:space="preserve"> </w:t>
      </w:r>
      <w:r w:rsidR="00B33847">
        <w:t>The Coalition continued to identify areas for improvement in the comprehensive system</w:t>
      </w:r>
      <w:r w:rsidR="000006A4">
        <w:t xml:space="preserve"> and worked closely with Amador County’s Behavioral Health Department in providing referrals to a </w:t>
      </w:r>
      <w:r w:rsidR="00D86CC3">
        <w:t xml:space="preserve">prevention </w:t>
      </w:r>
      <w:r w:rsidR="000006A4">
        <w:t xml:space="preserve">program (MOM Chat) that </w:t>
      </w:r>
      <w:r>
        <w:t>integrates</w:t>
      </w:r>
      <w:r w:rsidR="000006A4">
        <w:t xml:space="preserve"> clinical and peer support services for pregnant women.  First 5 Amador provide</w:t>
      </w:r>
      <w:r w:rsidR="00D86CC3">
        <w:t>d</w:t>
      </w:r>
      <w:r w:rsidR="000006A4">
        <w:t xml:space="preserve"> free space in the Indoor Learning Lab for </w:t>
      </w:r>
      <w:r w:rsidR="006D2249">
        <w:t xml:space="preserve">MOM Chat </w:t>
      </w:r>
      <w:r w:rsidR="000006A4">
        <w:t xml:space="preserve">participants after delivery for </w:t>
      </w:r>
      <w:r w:rsidR="006D2249">
        <w:t xml:space="preserve">social </w:t>
      </w:r>
      <w:r w:rsidR="000006A4">
        <w:t>gatherings.  This provide</w:t>
      </w:r>
      <w:r w:rsidR="00D86CC3">
        <w:t>d</w:t>
      </w:r>
      <w:r w:rsidR="000006A4">
        <w:t xml:space="preserve"> an opportunity for families to learn more about programs and services offered through First 5 and connect the Welcome Baby coordinator with new families.</w:t>
      </w:r>
    </w:p>
    <w:p w14:paraId="5A4CB857" w14:textId="1E17D10B" w:rsidR="00C47BB3" w:rsidRDefault="00CC73EF" w:rsidP="00C47BB3">
      <w:pPr>
        <w:pStyle w:val="NormalWeb"/>
        <w:ind w:left="630"/>
      </w:pPr>
      <w:r>
        <w:t xml:space="preserve">Clinical services:  </w:t>
      </w:r>
      <w:r w:rsidRPr="009B24FF">
        <w:rPr>
          <w:b/>
          <w:bCs/>
        </w:rPr>
        <w:t>Nine (9) women</w:t>
      </w:r>
      <w:r>
        <w:t xml:space="preserve"> followed through with services provided by licensed clinical social workers coordinated through First 5 Amador.  Support services are made available through phone, online and in-person appointments to meet the needs of the families.</w:t>
      </w:r>
      <w:r w:rsidR="00C47BB3" w:rsidRPr="00C47BB3">
        <w:rPr>
          <w:noProof/>
        </w:rPr>
        <w:t xml:space="preserve"> </w:t>
      </w:r>
    </w:p>
    <w:p w14:paraId="1E7E1D82" w14:textId="12BB504A" w:rsidR="00CC73EF" w:rsidRDefault="00176CEB" w:rsidP="00176CEB">
      <w:pPr>
        <w:spacing w:after="475"/>
        <w:ind w:left="1170" w:right="328" w:firstLine="0"/>
        <w:jc w:val="both"/>
      </w:pPr>
      <w:r w:rsidRPr="001A41B2">
        <w:rPr>
          <w:noProof/>
        </w:rPr>
        <w:drawing>
          <wp:anchor distT="0" distB="0" distL="114300" distR="114300" simplePos="0" relativeHeight="251668480" behindDoc="0" locked="0" layoutInCell="1" allowOverlap="1" wp14:anchorId="31A532B3" wp14:editId="0D812DB0">
            <wp:simplePos x="0" y="0"/>
            <wp:positionH relativeFrom="column">
              <wp:posOffset>3885565</wp:posOffset>
            </wp:positionH>
            <wp:positionV relativeFrom="paragraph">
              <wp:posOffset>177800</wp:posOffset>
            </wp:positionV>
            <wp:extent cx="2064262" cy="2752725"/>
            <wp:effectExtent l="0" t="0" r="0" b="0"/>
            <wp:wrapSquare wrapText="bothSides"/>
            <wp:docPr id="2113055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55365"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64262" cy="2752725"/>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r w:rsidR="00C47BB3">
        <w:rPr>
          <w:noProof/>
        </w:rPr>
        <w:drawing>
          <wp:inline distT="0" distB="0" distL="0" distR="0" wp14:anchorId="3F88C107" wp14:editId="14415B8A">
            <wp:extent cx="2752725" cy="2752725"/>
            <wp:effectExtent l="0" t="0" r="9525"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752725" cy="2752725"/>
                    </a:xfrm>
                    <a:prstGeom prst="rect">
                      <a:avLst/>
                    </a:prstGeom>
                    <a:noFill/>
                    <a:ln>
                      <a:noFill/>
                    </a:ln>
                  </pic:spPr>
                </pic:pic>
              </a:graphicData>
            </a:graphic>
          </wp:inline>
        </w:drawing>
      </w:r>
    </w:p>
    <w:p w14:paraId="12BA4683" w14:textId="01B050DE" w:rsidR="001A41B2" w:rsidRDefault="001A41B2" w:rsidP="003E7C6B">
      <w:pPr>
        <w:spacing w:after="475"/>
        <w:ind w:left="630" w:right="328" w:hanging="170"/>
        <w:jc w:val="center"/>
      </w:pPr>
    </w:p>
    <w:p w14:paraId="4B83E3E3" w14:textId="07D7FD46" w:rsidR="00C138E7" w:rsidRPr="00176CEB" w:rsidRDefault="00C138E7" w:rsidP="00176CEB">
      <w:pPr>
        <w:spacing w:after="475"/>
        <w:ind w:left="630" w:right="328" w:hanging="170"/>
        <w:jc w:val="center"/>
        <w:rPr>
          <w:b/>
          <w:bCs/>
          <w:noProof/>
          <w:color w:val="4472C4" w:themeColor="accent1"/>
          <w:sz w:val="32"/>
          <w:szCs w:val="32"/>
        </w:rPr>
      </w:pPr>
      <w:bookmarkStart w:id="1" w:name="_Hlk186201641"/>
      <w:bookmarkStart w:id="2" w:name="_Hlk186201535"/>
      <w:r w:rsidRPr="00176CEB">
        <w:rPr>
          <w:b/>
          <w:bCs/>
          <w:noProof/>
          <w:color w:val="4472C4" w:themeColor="accent1"/>
          <w:sz w:val="32"/>
          <w:szCs w:val="32"/>
        </w:rPr>
        <w:lastRenderedPageBreak/>
        <w:t>Playgroups</w:t>
      </w:r>
      <w:bookmarkEnd w:id="1"/>
      <w:r w:rsidR="00D35EF0" w:rsidRPr="00176CEB">
        <w:rPr>
          <w:b/>
          <w:bCs/>
          <w:noProof/>
          <w:color w:val="4472C4" w:themeColor="accent1"/>
          <w:sz w:val="32"/>
          <w:szCs w:val="32"/>
        </w:rPr>
        <w:t xml:space="preserve"> </w:t>
      </w:r>
      <w:bookmarkEnd w:id="2"/>
      <w:r w:rsidR="0012767A" w:rsidRPr="00176CEB">
        <w:rPr>
          <w:b/>
          <w:bCs/>
          <w:noProof/>
          <w:color w:val="4472C4" w:themeColor="accent1"/>
          <w:sz w:val="32"/>
          <w:szCs w:val="32"/>
        </w:rPr>
        <w:t xml:space="preserve"> </w:t>
      </w:r>
      <w:r w:rsidR="00D35EF0" w:rsidRPr="00176CEB">
        <w:rPr>
          <w:b/>
          <w:bCs/>
          <w:noProof/>
          <w:color w:val="4472C4" w:themeColor="accent1"/>
          <w:sz w:val="32"/>
          <w:szCs w:val="32"/>
        </w:rPr>
        <w:t xml:space="preserve">(Jackson, Ione, </w:t>
      </w:r>
      <w:r w:rsidR="006A0423" w:rsidRPr="00176CEB">
        <w:rPr>
          <w:b/>
          <w:bCs/>
          <w:noProof/>
          <w:color w:val="4472C4" w:themeColor="accent1"/>
          <w:sz w:val="32"/>
          <w:szCs w:val="32"/>
        </w:rPr>
        <w:t>Plymouth</w:t>
      </w:r>
      <w:r w:rsidR="00D35EF0" w:rsidRPr="00176CEB">
        <w:rPr>
          <w:b/>
          <w:bCs/>
          <w:noProof/>
          <w:color w:val="4472C4" w:themeColor="accent1"/>
          <w:sz w:val="32"/>
          <w:szCs w:val="32"/>
        </w:rPr>
        <w:t>)</w:t>
      </w:r>
    </w:p>
    <w:p w14:paraId="304837D8" w14:textId="4617CCE1" w:rsidR="00935F4E" w:rsidRPr="00935F4E" w:rsidRDefault="00176CEB" w:rsidP="00891BDD">
      <w:pPr>
        <w:pStyle w:val="NormalWeb"/>
        <w:jc w:val="center"/>
      </w:pPr>
      <w:r>
        <w:rPr>
          <w:noProof/>
        </w:rPr>
        <w:t xml:space="preserve">  </w:t>
      </w:r>
      <w:r w:rsidR="00891BDD">
        <w:rPr>
          <w:noProof/>
        </w:rPr>
        <w:drawing>
          <wp:inline distT="0" distB="0" distL="0" distR="0" wp14:anchorId="5E754A52" wp14:editId="2B7E263C">
            <wp:extent cx="3152775" cy="2363254"/>
            <wp:effectExtent l="0" t="0" r="0" b="0"/>
            <wp:docPr id="11169869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5450" cy="2365259"/>
                    </a:xfrm>
                    <a:prstGeom prst="rect">
                      <a:avLst/>
                    </a:prstGeom>
                    <a:noFill/>
                  </pic:spPr>
                </pic:pic>
              </a:graphicData>
            </a:graphic>
          </wp:inline>
        </w:drawing>
      </w:r>
    </w:p>
    <w:p w14:paraId="1B617D81" w14:textId="77777777" w:rsidR="00D8547B" w:rsidRPr="00BE063C" w:rsidRDefault="009031BC" w:rsidP="00D8547B">
      <w:pPr>
        <w:spacing w:after="172"/>
        <w:ind w:left="633" w:right="108"/>
        <w:rPr>
          <w:b/>
          <w:bCs/>
        </w:rPr>
      </w:pPr>
      <w:bookmarkStart w:id="3" w:name="_Hlk186465805"/>
      <w:r w:rsidRPr="00BE063C">
        <w:rPr>
          <w:b/>
          <w:bCs/>
        </w:rPr>
        <w:t xml:space="preserve">Participation:   220 (unduplicated) children benefitted from playgroups throughout the year.  </w:t>
      </w:r>
    </w:p>
    <w:bookmarkEnd w:id="3"/>
    <w:p w14:paraId="33DBB2FB" w14:textId="4637658E" w:rsidR="00016AAD" w:rsidRDefault="0069708F" w:rsidP="00D8547B">
      <w:pPr>
        <w:spacing w:after="172"/>
        <w:ind w:left="633" w:right="108"/>
      </w:pPr>
      <w:r>
        <w:t>These</w:t>
      </w:r>
      <w:r w:rsidR="0089187B">
        <w:t xml:space="preserve"> weekly </w:t>
      </w:r>
      <w:r w:rsidR="008A20BC">
        <w:t>events</w:t>
      </w:r>
      <w:r w:rsidR="0089187B">
        <w:t xml:space="preserve"> </w:t>
      </w:r>
      <w:r w:rsidR="006D2249">
        <w:t>were</w:t>
      </w:r>
      <w:r w:rsidR="006A0423">
        <w:t xml:space="preserve"> </w:t>
      </w:r>
      <w:r w:rsidR="00266E2C">
        <w:t>offered</w:t>
      </w:r>
      <w:r w:rsidR="008A20BC">
        <w:t xml:space="preserve"> </w:t>
      </w:r>
      <w:r w:rsidR="006D2249">
        <w:t xml:space="preserve">by a First 5 grantee </w:t>
      </w:r>
      <w:r w:rsidR="0089187B">
        <w:t xml:space="preserve">in </w:t>
      </w:r>
      <w:r w:rsidR="006A0423">
        <w:t>three</w:t>
      </w:r>
      <w:r w:rsidR="0089187B">
        <w:t xml:space="preserve"> locations throughout the county (Jackson, Ione, </w:t>
      </w:r>
      <w:r>
        <w:t xml:space="preserve">and </w:t>
      </w:r>
      <w:r w:rsidR="006A0423">
        <w:t>Plymouth</w:t>
      </w:r>
      <w:r w:rsidR="0089187B">
        <w:t>)</w:t>
      </w:r>
      <w:r w:rsidR="004044D1">
        <w:t xml:space="preserve">. These </w:t>
      </w:r>
      <w:r w:rsidR="00D86CC3">
        <w:t xml:space="preserve">“drop-in” </w:t>
      </w:r>
      <w:r w:rsidR="004044D1">
        <w:t xml:space="preserve">events are </w:t>
      </w:r>
      <w:r w:rsidR="008960B3">
        <w:t xml:space="preserve">designed </w:t>
      </w:r>
      <w:r w:rsidR="00D86CC3">
        <w:t xml:space="preserve">to </w:t>
      </w:r>
      <w:r w:rsidR="006F4592">
        <w:t>provide parents and caregivers a comfortable space for social interaction, community networking, and an opportunity to play/interact with their child</w:t>
      </w:r>
      <w:r w:rsidR="006A0423">
        <w:t>ren while learning fun and educational activities that can be replicated at home.</w:t>
      </w:r>
    </w:p>
    <w:p w14:paraId="3470FF31" w14:textId="4832C67A" w:rsidR="00176CEB" w:rsidRDefault="006F4592" w:rsidP="00176CEB">
      <w:pPr>
        <w:spacing w:after="241"/>
        <w:ind w:left="633" w:right="601"/>
      </w:pPr>
      <w:r>
        <w:t xml:space="preserve">The structure of the </w:t>
      </w:r>
      <w:r w:rsidR="00135505">
        <w:t>in-person playgroup consisted</w:t>
      </w:r>
      <w:r>
        <w:t xml:space="preserve"> of a welcome and greeting; exploratory play; lesson - activity; story/circle time; </w:t>
      </w:r>
      <w:r w:rsidR="00F24611">
        <w:t xml:space="preserve">and </w:t>
      </w:r>
      <w:r>
        <w:t>a healthy snack</w:t>
      </w:r>
      <w:r w:rsidR="006A0423">
        <w:t>.</w:t>
      </w:r>
      <w:r w:rsidR="00432EA3">
        <w:t xml:space="preserve"> </w:t>
      </w:r>
      <w:r>
        <w:t xml:space="preserve">Children anticipate the weekly </w:t>
      </w:r>
      <w:r w:rsidR="00266E2C">
        <w:t>playgroup,</w:t>
      </w:r>
      <w:r>
        <w:t xml:space="preserve"> and it takes only a few </w:t>
      </w:r>
      <w:r w:rsidR="00F24611">
        <w:t>visits</w:t>
      </w:r>
      <w:r>
        <w:t xml:space="preserve"> for the routine to be set and children to feel comfortable</w:t>
      </w:r>
      <w:r w:rsidR="00D86CC3">
        <w:t xml:space="preserve"> and excited to return.</w:t>
      </w:r>
      <w:r w:rsidR="00176CEB" w:rsidRPr="00176CEB">
        <w:t xml:space="preserve"> </w:t>
      </w:r>
      <w:r w:rsidR="00176CEB">
        <w:t>T-shirts with “Talk, Read, Sing and Play” are distributed to children to reinforce the message with families and help promote the program.</w:t>
      </w:r>
    </w:p>
    <w:p w14:paraId="4D793D0E" w14:textId="6624D6DF" w:rsidR="00176CEB" w:rsidRDefault="007C67DD" w:rsidP="00176CEB">
      <w:pPr>
        <w:spacing w:after="241"/>
        <w:ind w:left="633" w:right="601"/>
      </w:pPr>
      <w:r>
        <w:t>A</w:t>
      </w:r>
      <w:r w:rsidR="006F4592">
        <w:t xml:space="preserve">ctivities such as painting, drawing, puppet play, </w:t>
      </w:r>
      <w:r>
        <w:t xml:space="preserve">circle time </w:t>
      </w:r>
      <w:r w:rsidR="006F4592">
        <w:t xml:space="preserve">and dress-up are provided each week. </w:t>
      </w:r>
      <w:r>
        <w:rPr>
          <w:iCs/>
        </w:rPr>
        <w:t xml:space="preserve">Parents, grandparents, nannies and other family, </w:t>
      </w:r>
      <w:r w:rsidR="009236D9">
        <w:rPr>
          <w:iCs/>
        </w:rPr>
        <w:t>friend</w:t>
      </w:r>
      <w:r>
        <w:rPr>
          <w:iCs/>
        </w:rPr>
        <w:t xml:space="preserve"> and neighbor providers attend these </w:t>
      </w:r>
      <w:r w:rsidR="00D86CC3">
        <w:rPr>
          <w:iCs/>
        </w:rPr>
        <w:t xml:space="preserve">weekly </w:t>
      </w:r>
      <w:r>
        <w:rPr>
          <w:iCs/>
        </w:rPr>
        <w:t xml:space="preserve">events. </w:t>
      </w:r>
      <w:r w:rsidR="00D86CC3">
        <w:rPr>
          <w:iCs/>
        </w:rPr>
        <w:t>Connections with caregivers are established and</w:t>
      </w:r>
      <w:r w:rsidR="006F4592">
        <w:t xml:space="preserve"> conversations are rich with parents sharing information such as </w:t>
      </w:r>
      <w:r w:rsidR="006D2249">
        <w:t xml:space="preserve">transitional kindergarten/preschool options, </w:t>
      </w:r>
      <w:r w:rsidR="00D86CC3">
        <w:t xml:space="preserve">local medical care options, </w:t>
      </w:r>
      <w:r w:rsidR="006F4592">
        <w:t xml:space="preserve">favorite outdoor areas that are safe for small children, and support for each other regarding family stressors. </w:t>
      </w:r>
    </w:p>
    <w:p w14:paraId="19CACDB7" w14:textId="616A7E39" w:rsidR="00935F4E" w:rsidRDefault="00176CEB" w:rsidP="00176CEB">
      <w:pPr>
        <w:spacing w:after="241"/>
        <w:ind w:left="633" w:right="601"/>
      </w:pPr>
      <w:r w:rsidRPr="007F1A5D">
        <w:rPr>
          <w:noProof/>
        </w:rPr>
        <w:drawing>
          <wp:anchor distT="0" distB="0" distL="114300" distR="114300" simplePos="0" relativeHeight="251675648" behindDoc="0" locked="0" layoutInCell="1" allowOverlap="1" wp14:anchorId="7E2C364E" wp14:editId="0C437DE4">
            <wp:simplePos x="0" y="0"/>
            <wp:positionH relativeFrom="column">
              <wp:posOffset>3028315</wp:posOffset>
            </wp:positionH>
            <wp:positionV relativeFrom="paragraph">
              <wp:posOffset>1905</wp:posOffset>
            </wp:positionV>
            <wp:extent cx="3529330" cy="2647950"/>
            <wp:effectExtent l="0" t="0" r="0" b="0"/>
            <wp:wrapSquare wrapText="bothSides"/>
            <wp:docPr id="1355413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13924"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29330" cy="26479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08A7563" wp14:editId="45FF88E8">
            <wp:extent cx="2056794" cy="2647950"/>
            <wp:effectExtent l="0" t="0" r="635" b="0"/>
            <wp:docPr id="19702597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66533" cy="2660488"/>
                    </a:xfrm>
                    <a:prstGeom prst="rect">
                      <a:avLst/>
                    </a:prstGeom>
                    <a:noFill/>
                  </pic:spPr>
                </pic:pic>
              </a:graphicData>
            </a:graphic>
          </wp:inline>
        </w:drawing>
      </w:r>
    </w:p>
    <w:p w14:paraId="422BC332" w14:textId="77777777" w:rsidR="00176CEB" w:rsidRDefault="00176CEB" w:rsidP="009031BC">
      <w:pPr>
        <w:spacing w:after="172"/>
        <w:ind w:left="633" w:right="108"/>
        <w:jc w:val="center"/>
        <w:rPr>
          <w:rFonts w:ascii="Cambria" w:hAnsi="Cambria"/>
          <w:b/>
          <w:bCs/>
          <w:noProof/>
          <w:color w:val="4472C4" w:themeColor="accent1"/>
          <w:sz w:val="36"/>
          <w:szCs w:val="36"/>
        </w:rPr>
      </w:pPr>
    </w:p>
    <w:p w14:paraId="46C99EE3" w14:textId="7C00B4FA" w:rsidR="00D8547B" w:rsidRPr="00CC73EF" w:rsidRDefault="009031BC" w:rsidP="009031BC">
      <w:pPr>
        <w:spacing w:after="172"/>
        <w:ind w:left="633" w:right="108"/>
        <w:jc w:val="center"/>
        <w:rPr>
          <w:rFonts w:ascii="Cambria" w:hAnsi="Cambria"/>
          <w:b/>
          <w:bCs/>
          <w:sz w:val="36"/>
          <w:szCs w:val="36"/>
        </w:rPr>
      </w:pPr>
      <w:r w:rsidRPr="00CC73EF">
        <w:rPr>
          <w:rFonts w:ascii="Cambria" w:hAnsi="Cambria"/>
          <w:b/>
          <w:bCs/>
          <w:noProof/>
          <w:color w:val="4472C4" w:themeColor="accent1"/>
          <w:sz w:val="36"/>
          <w:szCs w:val="36"/>
        </w:rPr>
        <w:t>Family Engagement/Activity Kits</w:t>
      </w:r>
    </w:p>
    <w:p w14:paraId="4AD8BC94" w14:textId="36D14B83" w:rsidR="0012767A" w:rsidRPr="009031BC" w:rsidRDefault="0012767A" w:rsidP="009031BC">
      <w:pPr>
        <w:spacing w:after="172"/>
        <w:ind w:left="633" w:right="108"/>
        <w:jc w:val="center"/>
        <w:rPr>
          <w:rFonts w:ascii="Cambria" w:hAnsi="Cambria"/>
          <w:sz w:val="36"/>
          <w:szCs w:val="36"/>
        </w:rPr>
      </w:pPr>
    </w:p>
    <w:p w14:paraId="5B352E8E" w14:textId="164AA381" w:rsidR="00D8547B" w:rsidRPr="00CC73EF" w:rsidRDefault="00CC73EF" w:rsidP="00D8547B">
      <w:pPr>
        <w:spacing w:after="172"/>
        <w:ind w:left="633" w:right="108"/>
        <w:rPr>
          <w:b/>
          <w:bCs/>
        </w:rPr>
      </w:pPr>
      <w:r>
        <w:rPr>
          <w:rFonts w:ascii="Cambria" w:hAnsi="Cambria"/>
          <w:noProof/>
          <w:sz w:val="36"/>
          <w:szCs w:val="36"/>
        </w:rPr>
        <w:drawing>
          <wp:anchor distT="0" distB="0" distL="114300" distR="114300" simplePos="0" relativeHeight="251670528" behindDoc="0" locked="0" layoutInCell="1" allowOverlap="1" wp14:anchorId="0818D297" wp14:editId="6E0595F4">
            <wp:simplePos x="0" y="0"/>
            <wp:positionH relativeFrom="column">
              <wp:posOffset>3316605</wp:posOffset>
            </wp:positionH>
            <wp:positionV relativeFrom="paragraph">
              <wp:posOffset>29845</wp:posOffset>
            </wp:positionV>
            <wp:extent cx="3216910" cy="2409825"/>
            <wp:effectExtent l="0" t="0" r="2540" b="9525"/>
            <wp:wrapSquare wrapText="bothSides"/>
            <wp:docPr id="15900805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16910" cy="2409825"/>
                    </a:xfrm>
                    <a:prstGeom prst="rect">
                      <a:avLst/>
                    </a:prstGeom>
                    <a:noFill/>
                  </pic:spPr>
                </pic:pic>
              </a:graphicData>
            </a:graphic>
            <wp14:sizeRelH relativeFrom="page">
              <wp14:pctWidth>0</wp14:pctWidth>
            </wp14:sizeRelH>
            <wp14:sizeRelV relativeFrom="page">
              <wp14:pctHeight>0</wp14:pctHeight>
            </wp14:sizeRelV>
          </wp:anchor>
        </w:drawing>
      </w:r>
      <w:r w:rsidR="00D8547B" w:rsidRPr="00CC73EF">
        <w:rPr>
          <w:b/>
          <w:bCs/>
        </w:rPr>
        <w:t xml:space="preserve">50 – 100 kits were made available each month.  </w:t>
      </w:r>
    </w:p>
    <w:p w14:paraId="08A736AE" w14:textId="3B032C8B" w:rsidR="009031BC" w:rsidRDefault="009031BC" w:rsidP="009031BC">
      <w:pPr>
        <w:spacing w:after="172"/>
        <w:ind w:left="633" w:right="108"/>
      </w:pPr>
      <w:r>
        <w:t>First 5 continue</w:t>
      </w:r>
      <w:r w:rsidR="00D8547B">
        <w:t>d</w:t>
      </w:r>
      <w:r>
        <w:t xml:space="preserve"> to offer monthly take-home activity kits as an option for families.  Each kit included a book and activities that followed the storyline.  Some of the books provided were bilingual making them educational </w:t>
      </w:r>
      <w:r w:rsidR="00D8547B">
        <w:t xml:space="preserve">and accessible </w:t>
      </w:r>
      <w:r>
        <w:t xml:space="preserve">for both English and Spanish-speaking families.  Information regarding programs such as the Imagination Library and community events </w:t>
      </w:r>
      <w:r w:rsidR="00D8547B">
        <w:t>and resources were included.</w:t>
      </w:r>
      <w:r>
        <w:t xml:space="preserve">  </w:t>
      </w:r>
    </w:p>
    <w:p w14:paraId="6831C4B9" w14:textId="573C7AC4" w:rsidR="009031BC" w:rsidRDefault="009031BC" w:rsidP="009031BC">
      <w:pPr>
        <w:spacing w:after="172"/>
        <w:ind w:left="633" w:right="108"/>
      </w:pPr>
      <w:r>
        <w:t>Family engagement kits were shared with the county library’s story time, community partners serving families as well as those visiting First 5’s location.  Family, friend and neighbor caregivers utilize the activity kits with the children in their care and appreciate the books and suggested activities to do throughout the week</w:t>
      </w:r>
      <w:r w:rsidR="00135BE3">
        <w:t xml:space="preserve"> including painting, drawing, gardening, etc.</w:t>
      </w:r>
    </w:p>
    <w:p w14:paraId="3698E7BF" w14:textId="71D8BB68" w:rsidR="00CC73EF" w:rsidRDefault="00CC73EF" w:rsidP="00CC73EF">
      <w:pPr>
        <w:spacing w:after="172"/>
        <w:ind w:left="0" w:right="108" w:firstLine="0"/>
      </w:pPr>
    </w:p>
    <w:p w14:paraId="522F8BBC" w14:textId="463E82F3" w:rsidR="00176CEB" w:rsidRDefault="00BC561E" w:rsidP="00CC73EF">
      <w:pPr>
        <w:spacing w:after="172"/>
        <w:ind w:left="633" w:right="108"/>
      </w:pPr>
      <w:r w:rsidRPr="0012767A">
        <w:rPr>
          <w:noProof/>
        </w:rPr>
        <w:drawing>
          <wp:anchor distT="0" distB="0" distL="114300" distR="114300" simplePos="0" relativeHeight="251669504" behindDoc="0" locked="0" layoutInCell="1" allowOverlap="1" wp14:anchorId="684A6889" wp14:editId="6EE07452">
            <wp:simplePos x="0" y="0"/>
            <wp:positionH relativeFrom="column">
              <wp:posOffset>3314700</wp:posOffset>
            </wp:positionH>
            <wp:positionV relativeFrom="paragraph">
              <wp:posOffset>89272</wp:posOffset>
            </wp:positionV>
            <wp:extent cx="3162935" cy="4217670"/>
            <wp:effectExtent l="0" t="0" r="0" b="0"/>
            <wp:wrapSquare wrapText="bothSides"/>
            <wp:docPr id="13590647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62935" cy="4217670"/>
                    </a:xfrm>
                    <a:prstGeom prst="rect">
                      <a:avLst/>
                    </a:prstGeom>
                    <a:noFill/>
                    <a:ln>
                      <a:noFill/>
                    </a:ln>
                  </pic:spPr>
                </pic:pic>
              </a:graphicData>
            </a:graphic>
            <wp14:sizeRelH relativeFrom="page">
              <wp14:pctWidth>0</wp14:pctWidth>
            </wp14:sizeRelH>
            <wp14:sizeRelV relativeFrom="page">
              <wp14:pctHeight>0</wp14:pctHeight>
            </wp14:sizeRelV>
          </wp:anchor>
        </w:drawing>
      </w:r>
      <w:r w:rsidR="00CC73EF">
        <w:t xml:space="preserve">                                                                                                                      </w:t>
      </w:r>
      <w:r w:rsidR="009031BC">
        <w:t>Many of the books as well as the bag</w:t>
      </w:r>
      <w:r w:rsidR="00135BE3">
        <w:t>s</w:t>
      </w:r>
      <w:r w:rsidR="009031BC">
        <w:t xml:space="preserve"> with printed activities on the exterior were provided through our regional </w:t>
      </w:r>
      <w:r w:rsidR="00731D5B">
        <w:t xml:space="preserve">IMPACT </w:t>
      </w:r>
      <w:r w:rsidR="009031BC">
        <w:t xml:space="preserve">hub for </w:t>
      </w:r>
      <w:r w:rsidR="00731D5B">
        <w:t>family, friend, and neighbor engagement and child development education.</w:t>
      </w:r>
      <w:r w:rsidR="00935F4E">
        <w:t xml:space="preserve">      </w:t>
      </w:r>
    </w:p>
    <w:p w14:paraId="76718826" w14:textId="32E0B04E" w:rsidR="00432EA3" w:rsidRDefault="00176CEB" w:rsidP="00BC561E">
      <w:pPr>
        <w:spacing w:after="172"/>
        <w:ind w:left="633" w:right="108"/>
      </w:pPr>
      <w:r>
        <w:t xml:space="preserve">This has proven </w:t>
      </w:r>
      <w:r w:rsidR="00BC561E">
        <w:t xml:space="preserve">to be </w:t>
      </w:r>
      <w:r>
        <w:t xml:space="preserve">an excellent </w:t>
      </w:r>
      <w:r w:rsidR="00BC561E">
        <w:t>tool</w:t>
      </w:r>
      <w:r>
        <w:t xml:space="preserve"> in connecting with families </w:t>
      </w:r>
      <w:r w:rsidR="00BC561E">
        <w:t>who are unable to attend events throughout the week due the cost of travel, time restrictions, etc.</w:t>
      </w:r>
    </w:p>
    <w:p w14:paraId="099934ED" w14:textId="0BD9C6CB" w:rsidR="0012767A" w:rsidRPr="0012767A" w:rsidRDefault="0012767A" w:rsidP="00432EA3">
      <w:pPr>
        <w:spacing w:after="172"/>
        <w:ind w:left="633" w:right="108"/>
        <w:jc w:val="center"/>
      </w:pPr>
    </w:p>
    <w:p w14:paraId="549F2031" w14:textId="504150CE" w:rsidR="00227B5F" w:rsidRDefault="00227B5F" w:rsidP="00227B5F">
      <w:pPr>
        <w:jc w:val="center"/>
      </w:pPr>
      <w:r>
        <w:rPr>
          <w:noProof/>
        </w:rPr>
        <w:lastRenderedPageBreak/>
        <w:drawing>
          <wp:inline distT="0" distB="0" distL="0" distR="0" wp14:anchorId="7E92A73F" wp14:editId="256B1640">
            <wp:extent cx="4175185" cy="1915879"/>
            <wp:effectExtent l="0" t="0" r="0" b="8255"/>
            <wp:docPr id="28" name="Picture 28" descr="May be an image of text that says 'Messy Mornings 'Learning Through Play' &quot;DRESS FOR MESS!&quot; Join us for messy, unstructured play time! EVERY FRIDAY 10:30 am- 12:00 pm First 5 Amador's Indoor/Outdoor Outdoor Learning Lab 975 Broadway, This playgroup is open to all Amador County children aged 0-5, and their parents or caregivers Messy Morning will NOT be in session the following days: March 17th; April 7th and July 7th For more information, call 209-257-1092 FIRST5 AM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 be an image of text that says 'Messy Mornings 'Learning Through Play' &quot;DRESS FOR MESS!&quot; Join us for messy, unstructured play time! EVERY FRIDAY 10:30 am- 12:00 pm First 5 Amador's Indoor/Outdoor Outdoor Learning Lab 975 Broadway, This playgroup is open to all Amador County children aged 0-5, and their parents or caregivers Messy Morning will NOT be in session the following days: March 17th; April 7th and July 7th For more information, call 209-257-1092 FIRST5 AMADO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61108"/>
                    <a:stretch/>
                  </pic:blipFill>
                  <pic:spPr bwMode="auto">
                    <a:xfrm>
                      <a:off x="0" y="0"/>
                      <a:ext cx="4209137" cy="1931459"/>
                    </a:xfrm>
                    <a:prstGeom prst="rect">
                      <a:avLst/>
                    </a:prstGeom>
                    <a:noFill/>
                    <a:ln>
                      <a:noFill/>
                    </a:ln>
                    <a:extLst>
                      <a:ext uri="{53640926-AAD7-44D8-BBD7-CCE9431645EC}">
                        <a14:shadowObscured xmlns:a14="http://schemas.microsoft.com/office/drawing/2010/main"/>
                      </a:ext>
                    </a:extLst>
                  </pic:spPr>
                </pic:pic>
              </a:graphicData>
            </a:graphic>
          </wp:inline>
        </w:drawing>
      </w:r>
    </w:p>
    <w:p w14:paraId="4AD41787" w14:textId="5DF49117" w:rsidR="009C446F" w:rsidRPr="009C446F" w:rsidRDefault="000215E8" w:rsidP="009C446F">
      <w:pPr>
        <w:jc w:val="center"/>
      </w:pPr>
      <w:r>
        <w:rPr>
          <w:noProof/>
        </w:rPr>
        <w:drawing>
          <wp:inline distT="0" distB="0" distL="0" distR="0" wp14:anchorId="7697E3ED" wp14:editId="664E79B9">
            <wp:extent cx="2192489" cy="2238375"/>
            <wp:effectExtent l="0" t="0" r="0" b="0"/>
            <wp:docPr id="3988119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04590" cy="2250729"/>
                    </a:xfrm>
                    <a:prstGeom prst="rect">
                      <a:avLst/>
                    </a:prstGeom>
                    <a:noFill/>
                  </pic:spPr>
                </pic:pic>
              </a:graphicData>
            </a:graphic>
          </wp:inline>
        </w:drawing>
      </w:r>
      <w:r w:rsidR="009C446F">
        <w:t xml:space="preserve">        </w:t>
      </w:r>
    </w:p>
    <w:p w14:paraId="11DC474F" w14:textId="2AA2125D" w:rsidR="009C446F" w:rsidRDefault="00227B5F" w:rsidP="009C446F">
      <w:pPr>
        <w:ind w:left="719"/>
      </w:pPr>
      <w:r>
        <w:t>First 5 Amador provide</w:t>
      </w:r>
      <w:r w:rsidR="00605ECC">
        <w:t xml:space="preserve">s </w:t>
      </w:r>
      <w:r>
        <w:t xml:space="preserve">an opportunity for children and their caregivers to participate in weekly events focused on unstructured child-led play.  Activities include gardening, painting, building, science, taste-testing, and large motor </w:t>
      </w:r>
      <w:r w:rsidR="00BE694C">
        <w:t xml:space="preserve">play </w:t>
      </w:r>
      <w:r>
        <w:t xml:space="preserve">(tricycles, wagons, obstacle courses, etc.).  This program </w:t>
      </w:r>
      <w:r w:rsidR="00691A46">
        <w:t>launched in</w:t>
      </w:r>
      <w:r>
        <w:t xml:space="preserve"> the spring </w:t>
      </w:r>
      <w:r w:rsidR="007C67DD">
        <w:t>of 2021</w:t>
      </w:r>
      <w:r>
        <w:t xml:space="preserve">and </w:t>
      </w:r>
      <w:r w:rsidR="00605ECC">
        <w:t xml:space="preserve">has </w:t>
      </w:r>
      <w:r w:rsidR="00BE694C">
        <w:t>be</w:t>
      </w:r>
      <w:r w:rsidR="007C67DD">
        <w:t xml:space="preserve">come one of First 5 Amador’s </w:t>
      </w:r>
      <w:r w:rsidR="00584382">
        <w:t xml:space="preserve">most popular </w:t>
      </w:r>
      <w:r w:rsidR="009C446F">
        <w:t>programs</w:t>
      </w:r>
      <w:r w:rsidR="00584382">
        <w:t>.</w:t>
      </w:r>
      <w:r w:rsidR="00BC561E" w:rsidRPr="00BC561E">
        <w:rPr>
          <w:b/>
          <w:bCs/>
        </w:rPr>
        <w:t xml:space="preserve"> </w:t>
      </w:r>
      <w:r w:rsidR="00BC561E" w:rsidRPr="009C446F">
        <w:rPr>
          <w:b/>
          <w:bCs/>
        </w:rPr>
        <w:t>Weekly attendance continued to range between 20 and 40 children in addition to their parents, grandparents, and caregivers.</w:t>
      </w:r>
      <w:r w:rsidR="00BC561E">
        <w:t xml:space="preserve">  </w:t>
      </w:r>
    </w:p>
    <w:p w14:paraId="0E8A4047" w14:textId="77777777" w:rsidR="00BC561E" w:rsidRDefault="00BC561E" w:rsidP="00584382">
      <w:pPr>
        <w:ind w:left="719"/>
      </w:pPr>
      <w:r>
        <w:rPr>
          <w:noProof/>
        </w:rPr>
        <w:drawing>
          <wp:anchor distT="0" distB="0" distL="114300" distR="114300" simplePos="0" relativeHeight="251664384" behindDoc="0" locked="0" layoutInCell="1" allowOverlap="1" wp14:anchorId="1818D2BC" wp14:editId="6B2E06FD">
            <wp:simplePos x="0" y="0"/>
            <wp:positionH relativeFrom="column">
              <wp:posOffset>3858260</wp:posOffset>
            </wp:positionH>
            <wp:positionV relativeFrom="paragraph">
              <wp:posOffset>162560</wp:posOffset>
            </wp:positionV>
            <wp:extent cx="2527300" cy="3365500"/>
            <wp:effectExtent l="0" t="0" r="6350" b="6350"/>
            <wp:wrapSquare wrapText="bothSides"/>
            <wp:docPr id="3562817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7300" cy="3365500"/>
                    </a:xfrm>
                    <a:prstGeom prst="rect">
                      <a:avLst/>
                    </a:prstGeom>
                    <a:noFill/>
                  </pic:spPr>
                </pic:pic>
              </a:graphicData>
            </a:graphic>
            <wp14:sizeRelH relativeFrom="page">
              <wp14:pctWidth>0</wp14:pctWidth>
            </wp14:sizeRelH>
            <wp14:sizeRelV relativeFrom="page">
              <wp14:pctHeight>0</wp14:pctHeight>
            </wp14:sizeRelV>
          </wp:anchor>
        </w:drawing>
      </w:r>
      <w:r w:rsidR="000215E8">
        <w:t xml:space="preserve">A new theme </w:t>
      </w:r>
      <w:r w:rsidR="009725D6">
        <w:t>was</w:t>
      </w:r>
      <w:r w:rsidR="000215E8">
        <w:t xml:space="preserve"> introduced each week with activities that support</w:t>
      </w:r>
      <w:r w:rsidR="009725D6">
        <w:t>ed</w:t>
      </w:r>
      <w:r w:rsidR="000215E8">
        <w:t xml:space="preserve"> the </w:t>
      </w:r>
      <w:r w:rsidR="009725D6">
        <w:t>topic</w:t>
      </w:r>
      <w:r w:rsidR="000215E8">
        <w:t xml:space="preserve">.  </w:t>
      </w:r>
      <w:r w:rsidR="00135BE3">
        <w:t>Children assist</w:t>
      </w:r>
      <w:r w:rsidR="009725D6">
        <w:t>ed</w:t>
      </w:r>
      <w:r w:rsidR="00135BE3">
        <w:t xml:space="preserve"> with the planting and harvesting of the garden and enjoy</w:t>
      </w:r>
      <w:r w:rsidR="009725D6">
        <w:t>ed</w:t>
      </w:r>
      <w:r w:rsidR="00135BE3">
        <w:t xml:space="preserve"> </w:t>
      </w:r>
      <w:r w:rsidR="000215E8">
        <w:t>the fruits of their efforts</w:t>
      </w:r>
      <w:r w:rsidR="00135BE3">
        <w:t xml:space="preserve"> as they ripen</w:t>
      </w:r>
      <w:r w:rsidR="009725D6">
        <w:t>ed</w:t>
      </w:r>
      <w:r w:rsidR="00135BE3">
        <w:t>.  The UC Cooperative Extension visit</w:t>
      </w:r>
      <w:r w:rsidR="009725D6">
        <w:t>ed</w:t>
      </w:r>
      <w:r w:rsidR="00135BE3">
        <w:t xml:space="preserve"> with new recipes, textures and tastes for the children to sample.  A therapy dog and his handler are frequent visitors to the event allowing the children to learn safe behavior and care for an animal.  Pullies, tracks, and tubes provide</w:t>
      </w:r>
      <w:r w:rsidR="009725D6">
        <w:t>d</w:t>
      </w:r>
      <w:r w:rsidR="00135BE3">
        <w:t xml:space="preserve"> early lessons in gravity.  Homemade play dough </w:t>
      </w:r>
      <w:r w:rsidR="000215E8">
        <w:t>offer</w:t>
      </w:r>
      <w:r w:rsidR="009725D6">
        <w:t>ed</w:t>
      </w:r>
      <w:r w:rsidR="00135BE3">
        <w:t xml:space="preserve"> small motor skill building and creativity.  </w:t>
      </w:r>
      <w:r w:rsidR="000215E8">
        <w:t>A car wash and water play, sand, chalk, magnetic letters and numbers and paint create</w:t>
      </w:r>
      <w:r w:rsidR="009725D6">
        <w:t>d</w:t>
      </w:r>
      <w:r w:rsidR="000215E8">
        <w:t xml:space="preserve"> an exciting learning experience.  Meeting new friends occurs at the child-level as well as with the adults.  Mothers with new babies </w:t>
      </w:r>
      <w:r w:rsidR="009725D6">
        <w:t>were</w:t>
      </w:r>
      <w:r w:rsidR="000215E8">
        <w:t xml:space="preserve"> able to feed their infants in a comfortable area while watching their toddlers explore and learn.  </w:t>
      </w:r>
      <w:r>
        <w:t xml:space="preserve">                                     </w:t>
      </w:r>
    </w:p>
    <w:p w14:paraId="2855E090" w14:textId="77777777" w:rsidR="00BC561E" w:rsidRDefault="00BC561E" w:rsidP="00584382">
      <w:pPr>
        <w:ind w:left="719"/>
      </w:pPr>
    </w:p>
    <w:p w14:paraId="262936DA" w14:textId="77777777" w:rsidR="00BC561E" w:rsidRDefault="00BC561E" w:rsidP="00BC561E">
      <w:pPr>
        <w:ind w:left="719"/>
      </w:pPr>
    </w:p>
    <w:p w14:paraId="1715A2CA" w14:textId="4C4F0486" w:rsidR="009B24FF" w:rsidRDefault="00BC561E" w:rsidP="00BC561E">
      <w:pPr>
        <w:ind w:left="630" w:firstLine="0"/>
      </w:pPr>
      <w:r w:rsidRPr="009C446F">
        <w:rPr>
          <w:noProof/>
        </w:rPr>
        <w:drawing>
          <wp:anchor distT="0" distB="0" distL="114300" distR="114300" simplePos="0" relativeHeight="251665408" behindDoc="0" locked="0" layoutInCell="1" allowOverlap="1" wp14:anchorId="079E1C94" wp14:editId="15AD8212">
            <wp:simplePos x="0" y="0"/>
            <wp:positionH relativeFrom="column">
              <wp:posOffset>4445012</wp:posOffset>
            </wp:positionH>
            <wp:positionV relativeFrom="paragraph">
              <wp:posOffset>100965</wp:posOffset>
            </wp:positionV>
            <wp:extent cx="2030730" cy="2660650"/>
            <wp:effectExtent l="0" t="0" r="7620" b="6350"/>
            <wp:wrapSquare wrapText="bothSides"/>
            <wp:docPr id="12153187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30730" cy="2660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15E8">
        <w:t xml:space="preserve">Families </w:t>
      </w:r>
      <w:r>
        <w:t xml:space="preserve">have become comfortable assisting </w:t>
      </w:r>
      <w:r w:rsidR="000215E8">
        <w:t xml:space="preserve">one another so that parents </w:t>
      </w:r>
      <w:r>
        <w:t xml:space="preserve">are </w:t>
      </w:r>
      <w:r w:rsidR="000215E8">
        <w:t>able to engage with the older sibling while someone care</w:t>
      </w:r>
      <w:r w:rsidR="009725D6">
        <w:t>d</w:t>
      </w:r>
      <w:r w:rsidR="000215E8">
        <w:t xml:space="preserve"> for the infant.</w:t>
      </w:r>
      <w:bookmarkStart w:id="4" w:name="_Hlk186467480"/>
      <w:r w:rsidR="009B24FF">
        <w:rPr>
          <w:noProof/>
        </w:rPr>
        <w:t xml:space="preserve">               </w:t>
      </w:r>
    </w:p>
    <w:p w14:paraId="20C852B3" w14:textId="1BE0DF75" w:rsidR="00684540" w:rsidRDefault="00684540" w:rsidP="00684540">
      <w:pPr>
        <w:spacing w:after="0"/>
        <w:ind w:left="633" w:right="108"/>
      </w:pPr>
      <w:r w:rsidRPr="00684540">
        <w:t>Community partners such as Head Start and Valley Mountain Regional Center are invited to share information regarding their programs.  T-shirts for the children and parents have been distributed to promote the message regarding the importance of messy learning and provide appropriate attire for “messy play.”  Information regarding Ages and Stages Developmental screenings and local and state resources is made available and referrals for children who would benefit from additional services are offered.  Warm hand-offs occurred with Valley Mountain Regional Center staff in attendance at some of the events.</w:t>
      </w:r>
      <w:r w:rsidR="00497D80">
        <w:t xml:space="preserve">  Children’s development is observed as they move from individual to cooperative play with others.</w:t>
      </w:r>
      <w:r w:rsidR="009C446F">
        <w:t xml:space="preserve"> </w:t>
      </w:r>
    </w:p>
    <w:p w14:paraId="187D13B5" w14:textId="41CC3D6D" w:rsidR="00684540" w:rsidRPr="00684540" w:rsidRDefault="00684540" w:rsidP="00684540">
      <w:pPr>
        <w:spacing w:after="0"/>
        <w:ind w:left="633" w:right="108"/>
      </w:pPr>
    </w:p>
    <w:p w14:paraId="30423ABC" w14:textId="055C77D5" w:rsidR="003E7C6B" w:rsidRDefault="003E7C6B" w:rsidP="00684540">
      <w:pPr>
        <w:spacing w:after="0"/>
        <w:ind w:left="633" w:right="108"/>
      </w:pPr>
    </w:p>
    <w:p w14:paraId="40195779" w14:textId="0E254104" w:rsidR="00684540" w:rsidRPr="00684540" w:rsidRDefault="00684540" w:rsidP="00684540">
      <w:pPr>
        <w:spacing w:after="0"/>
        <w:ind w:left="633" w:right="108"/>
      </w:pPr>
      <w:r w:rsidRPr="00684540">
        <w:t>Families and staff build rapport throughout the year allowing more organic conversations to occur regarding developmental questions and concerns.  These conversations have made it possible for children to receive early intervention referrals and services that would be less likely to occur without these sensitive discussions.</w:t>
      </w:r>
    </w:p>
    <w:bookmarkEnd w:id="4"/>
    <w:p w14:paraId="6594E71D" w14:textId="6B178910" w:rsidR="009B24FF" w:rsidRDefault="009B24FF" w:rsidP="009B24FF">
      <w:pPr>
        <w:spacing w:after="0"/>
        <w:ind w:left="633" w:right="108"/>
        <w:rPr>
          <w:b/>
          <w:bCs/>
        </w:rPr>
      </w:pPr>
    </w:p>
    <w:p w14:paraId="724A29CC" w14:textId="59538950" w:rsidR="00497D80" w:rsidRPr="00497D80" w:rsidRDefault="003E7C6B" w:rsidP="00497D80">
      <w:pPr>
        <w:spacing w:after="160" w:line="259" w:lineRule="auto"/>
        <w:jc w:val="center"/>
      </w:pPr>
      <w:r>
        <w:rPr>
          <w:noProof/>
        </w:rPr>
        <w:t xml:space="preserve">      </w:t>
      </w:r>
      <w:r w:rsidR="009B24FF">
        <w:rPr>
          <w:noProof/>
        </w:rPr>
        <w:drawing>
          <wp:inline distT="0" distB="0" distL="0" distR="0" wp14:anchorId="272D2364" wp14:editId="61DC32C0">
            <wp:extent cx="2718104" cy="3657600"/>
            <wp:effectExtent l="0" t="0" r="6350" b="0"/>
            <wp:docPr id="21466146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5371" cy="3680835"/>
                    </a:xfrm>
                    <a:prstGeom prst="rect">
                      <a:avLst/>
                    </a:prstGeom>
                    <a:noFill/>
                  </pic:spPr>
                </pic:pic>
              </a:graphicData>
            </a:graphic>
          </wp:inline>
        </w:drawing>
      </w:r>
      <w:r w:rsidR="00497D80" w:rsidRPr="00497D80">
        <w:rPr>
          <w:color w:val="auto"/>
          <w:szCs w:val="24"/>
        </w:rPr>
        <w:t xml:space="preserve"> </w:t>
      </w:r>
      <w:r w:rsidR="00497D80">
        <w:t xml:space="preserve">            </w:t>
      </w:r>
      <w:r w:rsidR="00497D80" w:rsidRPr="00497D80">
        <w:rPr>
          <w:noProof/>
        </w:rPr>
        <w:drawing>
          <wp:inline distT="0" distB="0" distL="0" distR="0" wp14:anchorId="765D3F16" wp14:editId="5820054A">
            <wp:extent cx="2437834" cy="3657369"/>
            <wp:effectExtent l="0" t="0" r="635" b="635"/>
            <wp:docPr id="7031563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57538" cy="3686930"/>
                    </a:xfrm>
                    <a:prstGeom prst="rect">
                      <a:avLst/>
                    </a:prstGeom>
                    <a:noFill/>
                    <a:ln>
                      <a:noFill/>
                    </a:ln>
                  </pic:spPr>
                </pic:pic>
              </a:graphicData>
            </a:graphic>
          </wp:inline>
        </w:drawing>
      </w:r>
    </w:p>
    <w:p w14:paraId="1FB20DA4" w14:textId="6681D57C" w:rsidR="00935F4E" w:rsidRDefault="00935F4E" w:rsidP="009B24FF">
      <w:pPr>
        <w:spacing w:after="160" w:line="259" w:lineRule="auto"/>
        <w:ind w:left="0" w:right="0" w:firstLine="0"/>
        <w:jc w:val="center"/>
      </w:pPr>
    </w:p>
    <w:p w14:paraId="3C544298" w14:textId="02225A05" w:rsidR="00541A30" w:rsidRDefault="00541A30" w:rsidP="00541A30">
      <w:pPr>
        <w:spacing w:after="160" w:line="259" w:lineRule="auto"/>
        <w:ind w:left="0" w:right="0" w:firstLine="0"/>
        <w:jc w:val="center"/>
        <w:rPr>
          <w:noProof/>
        </w:rPr>
      </w:pPr>
    </w:p>
    <w:p w14:paraId="681AF592" w14:textId="77777777" w:rsidR="005B5885" w:rsidRDefault="005B5885" w:rsidP="00541A30">
      <w:pPr>
        <w:spacing w:after="160" w:line="259" w:lineRule="auto"/>
        <w:ind w:left="0" w:right="0" w:firstLine="0"/>
        <w:jc w:val="center"/>
        <w:rPr>
          <w:noProof/>
        </w:rPr>
      </w:pPr>
    </w:p>
    <w:p w14:paraId="28453A4C" w14:textId="4D9BA93D" w:rsidR="003E7C6B" w:rsidRPr="006860C3" w:rsidRDefault="006860C3" w:rsidP="00A31933">
      <w:pPr>
        <w:ind w:left="719" w:firstLine="0"/>
        <w:rPr>
          <w:noProof/>
        </w:rPr>
      </w:pPr>
      <w:r w:rsidRPr="006860C3">
        <w:rPr>
          <w:color w:val="auto"/>
          <w:szCs w:val="24"/>
        </w:rPr>
        <w:t xml:space="preserve"> </w:t>
      </w:r>
      <w:r>
        <w:rPr>
          <w:noProof/>
        </w:rPr>
        <w:t xml:space="preserve">  </w:t>
      </w:r>
    </w:p>
    <w:p w14:paraId="377D3289" w14:textId="29F50321" w:rsidR="00541A30" w:rsidRDefault="00691A46" w:rsidP="008E1950">
      <w:pPr>
        <w:spacing w:after="0" w:line="259" w:lineRule="auto"/>
        <w:ind w:left="630" w:right="0" w:firstLine="0"/>
      </w:pPr>
      <w:r>
        <w:lastRenderedPageBreak/>
        <w:t>First 5 continue</w:t>
      </w:r>
      <w:r w:rsidR="00EB08FD">
        <w:t>d</w:t>
      </w:r>
      <w:r>
        <w:t xml:space="preserve"> to host nursing students as a component of their community health requirements.  </w:t>
      </w:r>
    </w:p>
    <w:p w14:paraId="7A0C83E1" w14:textId="4A250CDF" w:rsidR="00684540" w:rsidRDefault="00691A46" w:rsidP="008E1950">
      <w:pPr>
        <w:spacing w:after="0" w:line="259" w:lineRule="auto"/>
        <w:ind w:left="630" w:right="0" w:firstLine="0"/>
      </w:pPr>
      <w:r>
        <w:t xml:space="preserve">The </w:t>
      </w:r>
      <w:r w:rsidR="00EB08FD">
        <w:t xml:space="preserve">two cohorts of </w:t>
      </w:r>
      <w:r>
        <w:t xml:space="preserve">nursing students </w:t>
      </w:r>
      <w:r w:rsidR="00EB08FD">
        <w:t>assisted with</w:t>
      </w:r>
      <w:r>
        <w:t xml:space="preserve"> playgroups as well as Messy Mornings.  Each cohort focuse</w:t>
      </w:r>
      <w:r w:rsidR="00EB08FD">
        <w:t>d</w:t>
      </w:r>
      <w:r>
        <w:t xml:space="preserve"> on family health-related topics such as </w:t>
      </w:r>
      <w:r w:rsidR="00EB08FD">
        <w:t>the impact of social media on children</w:t>
      </w:r>
      <w:r w:rsidR="00A31933">
        <w:t xml:space="preserve"> and nutrition.</w:t>
      </w:r>
      <w:r w:rsidR="00A149B5">
        <w:t xml:space="preserve"> </w:t>
      </w:r>
      <w:r w:rsidR="008E1950">
        <w:t xml:space="preserve"> </w:t>
      </w:r>
      <w:r w:rsidR="009C446F">
        <w:t>First 5’s outdoor area consists of a large garden area that allows children to participate in the preparation of soil, planting and harvesting of nutritious options.</w:t>
      </w:r>
    </w:p>
    <w:p w14:paraId="382AE1E2" w14:textId="6035CA2D" w:rsidR="00684540" w:rsidRDefault="003E7C6B" w:rsidP="008E1950">
      <w:pPr>
        <w:spacing w:after="0" w:line="259" w:lineRule="auto"/>
        <w:ind w:left="630" w:right="0" w:firstLine="0"/>
      </w:pPr>
      <w:r>
        <w:rPr>
          <w:noProof/>
        </w:rPr>
        <w:drawing>
          <wp:anchor distT="0" distB="0" distL="114300" distR="114300" simplePos="0" relativeHeight="251662336" behindDoc="0" locked="0" layoutInCell="1" allowOverlap="1" wp14:anchorId="7A7482CE" wp14:editId="5244E1F3">
            <wp:simplePos x="0" y="0"/>
            <wp:positionH relativeFrom="column">
              <wp:posOffset>399415</wp:posOffset>
            </wp:positionH>
            <wp:positionV relativeFrom="paragraph">
              <wp:posOffset>131445</wp:posOffset>
            </wp:positionV>
            <wp:extent cx="2571750" cy="2381250"/>
            <wp:effectExtent l="0" t="0" r="0" b="0"/>
            <wp:wrapSquare wrapText="bothSides"/>
            <wp:docPr id="4315478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71750" cy="2381250"/>
                    </a:xfrm>
                    <a:prstGeom prst="rect">
                      <a:avLst/>
                    </a:prstGeom>
                    <a:noFill/>
                  </pic:spPr>
                </pic:pic>
              </a:graphicData>
            </a:graphic>
            <wp14:sizeRelH relativeFrom="margin">
              <wp14:pctWidth>0</wp14:pctWidth>
            </wp14:sizeRelH>
            <wp14:sizeRelV relativeFrom="margin">
              <wp14:pctHeight>0</wp14:pctHeight>
            </wp14:sizeRelV>
          </wp:anchor>
        </w:drawing>
      </w:r>
    </w:p>
    <w:p w14:paraId="55152BF2" w14:textId="46A02F70" w:rsidR="008E1950" w:rsidRDefault="008E1950" w:rsidP="008E1950">
      <w:pPr>
        <w:spacing w:after="0" w:line="259" w:lineRule="auto"/>
        <w:ind w:left="630" w:right="0" w:firstLine="0"/>
      </w:pPr>
      <w:r>
        <w:t>Parents involved in the child welfare system were approved to participate with their children which provided positive experiences for the children and adults during challenging times.</w:t>
      </w:r>
    </w:p>
    <w:p w14:paraId="33424753" w14:textId="4AABE94B" w:rsidR="00684540" w:rsidRDefault="009C446F" w:rsidP="003E7C6B">
      <w:r>
        <w:t xml:space="preserve">      </w:t>
      </w:r>
      <w:r w:rsidR="00684540">
        <w:tab/>
      </w:r>
    </w:p>
    <w:p w14:paraId="10B706C2" w14:textId="4109F501" w:rsidR="00684540" w:rsidRPr="009B24FF" w:rsidRDefault="00684540" w:rsidP="00684540">
      <w:pPr>
        <w:spacing w:after="0"/>
        <w:ind w:left="633" w:right="108"/>
        <w:rPr>
          <w:b/>
          <w:bCs/>
        </w:rPr>
      </w:pPr>
      <w:r w:rsidRPr="009B24FF">
        <w:rPr>
          <w:b/>
          <w:bCs/>
        </w:rPr>
        <w:t>116 (unduplicated) children benefitted from Messy Mornings throughout the year.</w:t>
      </w:r>
    </w:p>
    <w:p w14:paraId="0B258398" w14:textId="77777777" w:rsidR="003E7C6B" w:rsidRDefault="003E7C6B" w:rsidP="00684540">
      <w:pPr>
        <w:spacing w:after="0"/>
        <w:ind w:left="633" w:right="108"/>
        <w:rPr>
          <w:b/>
          <w:bCs/>
        </w:rPr>
      </w:pPr>
    </w:p>
    <w:p w14:paraId="588AFE84" w14:textId="592DC1DC" w:rsidR="00684540" w:rsidRDefault="00684540" w:rsidP="00684540">
      <w:pPr>
        <w:spacing w:after="0"/>
        <w:ind w:left="633" w:right="108"/>
        <w:rPr>
          <w:b/>
          <w:bCs/>
        </w:rPr>
      </w:pPr>
      <w:r w:rsidRPr="009B24FF">
        <w:rPr>
          <w:b/>
          <w:bCs/>
        </w:rPr>
        <w:t xml:space="preserve">20 to 40 children and their </w:t>
      </w:r>
      <w:r w:rsidR="003E7C6B">
        <w:rPr>
          <w:b/>
          <w:bCs/>
        </w:rPr>
        <w:t>p</w:t>
      </w:r>
      <w:r w:rsidRPr="009B24FF">
        <w:rPr>
          <w:b/>
          <w:bCs/>
        </w:rPr>
        <w:t>arents/caregivers attended each week.</w:t>
      </w:r>
    </w:p>
    <w:p w14:paraId="04555B41" w14:textId="6AB1628D" w:rsidR="00691A46" w:rsidRPr="00691A46" w:rsidRDefault="00691A46" w:rsidP="00684540">
      <w:r>
        <w:t xml:space="preserve">  </w:t>
      </w:r>
    </w:p>
    <w:p w14:paraId="5D31E20B" w14:textId="383E6C9F" w:rsidR="000D429D" w:rsidRDefault="000D429D" w:rsidP="000D429D">
      <w:pPr>
        <w:pStyle w:val="NormalWeb"/>
      </w:pPr>
    </w:p>
    <w:p w14:paraId="5D2328EC" w14:textId="12B4BBE4" w:rsidR="00771406" w:rsidRPr="00684540" w:rsidRDefault="00771406" w:rsidP="00771406">
      <w:pPr>
        <w:spacing w:after="160" w:line="259" w:lineRule="auto"/>
        <w:ind w:left="540" w:right="0" w:firstLine="0"/>
      </w:pPr>
      <w:r w:rsidRPr="003E7C6B">
        <w:rPr>
          <w:noProof/>
        </w:rPr>
        <w:t xml:space="preserve">This year, First 5 Amador enjoyed a partnership with Amador Arts bringing music and movement during Messy Morning as well as a stand-alone weekly program.  Quarterly sessions were incorporated allowing children to partake in outdoor activities as well as music/movement </w:t>
      </w:r>
      <w:r w:rsidR="006049CB">
        <w:rPr>
          <w:noProof/>
        </w:rPr>
        <w:t>including</w:t>
      </w:r>
      <w:r w:rsidRPr="003E7C6B">
        <w:rPr>
          <w:noProof/>
        </w:rPr>
        <w:t xml:space="preserve"> indigenous drumming. The children learned to be respectful while handling the drums, shakers, etc</w:t>
      </w:r>
      <w:r w:rsidR="005B5885">
        <w:rPr>
          <w:noProof/>
        </w:rPr>
        <w:t xml:space="preserve"> </w:t>
      </w:r>
      <w:r w:rsidRPr="003E7C6B">
        <w:rPr>
          <w:noProof/>
        </w:rPr>
        <w:t>.</w:t>
      </w:r>
      <w:r w:rsidR="006049CB">
        <w:rPr>
          <w:noProof/>
        </w:rPr>
        <w:t>and the facilitator shared a N</w:t>
      </w:r>
      <w:r w:rsidR="005B5885">
        <w:rPr>
          <w:noProof/>
        </w:rPr>
        <w:t>a</w:t>
      </w:r>
      <w:r w:rsidR="006049CB">
        <w:rPr>
          <w:noProof/>
        </w:rPr>
        <w:t xml:space="preserve">tive American children’s book. </w:t>
      </w:r>
      <w:r w:rsidRPr="003E7C6B">
        <w:rPr>
          <w:noProof/>
        </w:rPr>
        <w:t xml:space="preserve">  Families were able to watch their children’s demeanor change as they learned and practiced drumming with </w:t>
      </w:r>
      <w:r>
        <w:rPr>
          <w:noProof/>
        </w:rPr>
        <w:t xml:space="preserve">their friends. </w:t>
      </w:r>
    </w:p>
    <w:p w14:paraId="132143D5" w14:textId="577BA9DB" w:rsidR="00684540" w:rsidRDefault="00771406" w:rsidP="000D429D">
      <w:pPr>
        <w:pStyle w:val="NormalWeb"/>
      </w:pPr>
      <w:r w:rsidRPr="00684540">
        <w:rPr>
          <w:noProof/>
        </w:rPr>
        <w:drawing>
          <wp:anchor distT="0" distB="0" distL="114300" distR="114300" simplePos="0" relativeHeight="251663360" behindDoc="0" locked="0" layoutInCell="1" allowOverlap="1" wp14:anchorId="59BF9BF1" wp14:editId="0DEFB425">
            <wp:simplePos x="0" y="0"/>
            <wp:positionH relativeFrom="column">
              <wp:posOffset>1710426</wp:posOffset>
            </wp:positionH>
            <wp:positionV relativeFrom="paragraph">
              <wp:posOffset>173283</wp:posOffset>
            </wp:positionV>
            <wp:extent cx="3484880" cy="3484880"/>
            <wp:effectExtent l="0" t="0" r="1270" b="1270"/>
            <wp:wrapSquare wrapText="bothSides"/>
            <wp:docPr id="906613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484880" cy="348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888E73" w14:textId="77777777" w:rsidR="00684540" w:rsidRDefault="00684540" w:rsidP="000D429D">
      <w:pPr>
        <w:pStyle w:val="NormalWeb"/>
      </w:pPr>
    </w:p>
    <w:p w14:paraId="3665426A" w14:textId="77777777" w:rsidR="00541A30" w:rsidRDefault="00541A30" w:rsidP="000D429D">
      <w:pPr>
        <w:pStyle w:val="NormalWeb"/>
      </w:pPr>
    </w:p>
    <w:p w14:paraId="483B40BB" w14:textId="77777777" w:rsidR="00684540" w:rsidRDefault="00684540" w:rsidP="000D429D">
      <w:pPr>
        <w:pStyle w:val="NormalWeb"/>
      </w:pPr>
    </w:p>
    <w:p w14:paraId="2A8700F3" w14:textId="77777777" w:rsidR="003E7C6B" w:rsidRDefault="003E7C6B" w:rsidP="000D429D">
      <w:pPr>
        <w:pStyle w:val="NormalWeb"/>
      </w:pPr>
    </w:p>
    <w:p w14:paraId="3DA0CF16" w14:textId="77777777" w:rsidR="00684540" w:rsidRDefault="00684540" w:rsidP="000D429D">
      <w:pPr>
        <w:pStyle w:val="NormalWeb"/>
      </w:pPr>
    </w:p>
    <w:p w14:paraId="3B23C992" w14:textId="77777777" w:rsidR="00EB08FD" w:rsidRDefault="00EB08FD" w:rsidP="00362DBC">
      <w:pPr>
        <w:pStyle w:val="Heading1"/>
        <w:rPr>
          <w:color w:val="4472C4" w:themeColor="accent1"/>
        </w:rPr>
      </w:pPr>
    </w:p>
    <w:p w14:paraId="1C07C299" w14:textId="77777777" w:rsidR="00771406" w:rsidRDefault="00771406" w:rsidP="00771406"/>
    <w:p w14:paraId="3D5727AE" w14:textId="77777777" w:rsidR="00771406" w:rsidRDefault="00771406" w:rsidP="00771406"/>
    <w:p w14:paraId="57CD9116" w14:textId="77777777" w:rsidR="00771406" w:rsidRDefault="00771406" w:rsidP="00771406"/>
    <w:p w14:paraId="39FEBB6A" w14:textId="77777777" w:rsidR="00771406" w:rsidRDefault="00771406" w:rsidP="00771406"/>
    <w:p w14:paraId="5299F402" w14:textId="77777777" w:rsidR="00771406" w:rsidRPr="00771406" w:rsidRDefault="00771406" w:rsidP="00771406"/>
    <w:p w14:paraId="26FDE5B6" w14:textId="0C97EB1F" w:rsidR="00016AAD" w:rsidRPr="00742CEF" w:rsidRDefault="00FE4DFD" w:rsidP="00362DBC">
      <w:pPr>
        <w:pStyle w:val="Heading1"/>
        <w:rPr>
          <w:color w:val="4472C4" w:themeColor="accent1"/>
        </w:rPr>
      </w:pPr>
      <w:r w:rsidRPr="00742CEF">
        <w:rPr>
          <w:color w:val="4472C4" w:themeColor="accent1"/>
        </w:rPr>
        <w:lastRenderedPageBreak/>
        <w:t xml:space="preserve">  </w:t>
      </w:r>
      <w:bookmarkStart w:id="5" w:name="_Hlk186205565"/>
      <w:r w:rsidR="006F4592" w:rsidRPr="00742CEF">
        <w:rPr>
          <w:color w:val="4472C4" w:themeColor="accent1"/>
        </w:rPr>
        <w:t>Transition to Kindergarten</w:t>
      </w:r>
      <w:bookmarkEnd w:id="5"/>
    </w:p>
    <w:p w14:paraId="0A4B91B0" w14:textId="4D5796E6" w:rsidR="00FC17DC" w:rsidRPr="00FC17DC" w:rsidRDefault="00BB1239" w:rsidP="00BB1239">
      <w:pPr>
        <w:jc w:val="center"/>
        <w:rPr>
          <w:rFonts w:ascii="Comic Sans MS" w:hAnsi="Comic Sans MS"/>
          <w:b/>
          <w:sz w:val="28"/>
        </w:rPr>
      </w:pPr>
      <w:r>
        <w:rPr>
          <w:rFonts w:ascii="Comic Sans MS" w:hAnsi="Comic Sans MS"/>
          <w:b/>
          <w:sz w:val="28"/>
        </w:rPr>
        <w:t xml:space="preserve">   </w:t>
      </w:r>
      <w:r w:rsidR="00FC17DC" w:rsidRPr="00FC17DC">
        <w:rPr>
          <w:rFonts w:ascii="Comic Sans MS" w:hAnsi="Comic Sans MS"/>
          <w:b/>
          <w:sz w:val="28"/>
        </w:rPr>
        <w:t>Kindergarten Bridge</w:t>
      </w:r>
      <w:r w:rsidR="00FC17DC">
        <w:rPr>
          <w:rFonts w:ascii="Comic Sans MS" w:hAnsi="Comic Sans MS"/>
          <w:b/>
          <w:sz w:val="28"/>
        </w:rPr>
        <w:t xml:space="preserve"> Program</w:t>
      </w:r>
    </w:p>
    <w:p w14:paraId="01BD7441" w14:textId="77777777" w:rsidR="00D034CD" w:rsidRDefault="00D034CD">
      <w:pPr>
        <w:pStyle w:val="Heading3"/>
        <w:ind w:left="619"/>
      </w:pPr>
    </w:p>
    <w:p w14:paraId="756239BA" w14:textId="6179AF84" w:rsidR="00016AAD" w:rsidRDefault="006F4592">
      <w:pPr>
        <w:pStyle w:val="Heading3"/>
        <w:ind w:left="619"/>
      </w:pPr>
      <w:r>
        <w:t xml:space="preserve">Background  </w:t>
      </w:r>
    </w:p>
    <w:p w14:paraId="544D80C4" w14:textId="5C56B5A4" w:rsidR="00016AAD" w:rsidRDefault="006F4592">
      <w:pPr>
        <w:spacing w:after="119"/>
        <w:ind w:left="633" w:right="108"/>
      </w:pPr>
      <w:r>
        <w:t>The Bridge Program in Amador County began in 2003 and initially served 16 children.  This program was designed for children who would be entering kindergarten in the fall and had spent little or no time in a preschool setting. The program was designed to introduce the children to the structure and rhythm of the classroom.  It was called a Bridge Program because it was aimed to help children cross from the pre-</w:t>
      </w:r>
      <w:r w:rsidR="00715EF6">
        <w:t>k</w:t>
      </w:r>
      <w:r>
        <w:t xml:space="preserve">indergarten environment to </w:t>
      </w:r>
      <w:r w:rsidR="00715EF6">
        <w:t>kindergarten</w:t>
      </w:r>
      <w:r>
        <w:t xml:space="preserve">.    </w:t>
      </w:r>
    </w:p>
    <w:p w14:paraId="1A99FB4F" w14:textId="3F9189DB" w:rsidR="00891BDD" w:rsidRDefault="00DC3078" w:rsidP="00660545">
      <w:pPr>
        <w:spacing w:after="119"/>
        <w:ind w:left="623" w:right="108" w:firstLine="0"/>
      </w:pPr>
      <w:r w:rsidRPr="00497D80">
        <w:rPr>
          <w:b/>
          <w:bCs/>
        </w:rPr>
        <w:t xml:space="preserve">This year’s attendance </w:t>
      </w:r>
      <w:r w:rsidR="00691A46" w:rsidRPr="00497D80">
        <w:rPr>
          <w:b/>
          <w:bCs/>
        </w:rPr>
        <w:t xml:space="preserve">increased slightly from </w:t>
      </w:r>
      <w:r w:rsidR="00497D80" w:rsidRPr="00497D80">
        <w:rPr>
          <w:b/>
          <w:bCs/>
        </w:rPr>
        <w:t>63 to 68</w:t>
      </w:r>
      <w:r w:rsidR="00691A46" w:rsidRPr="00497D80">
        <w:rPr>
          <w:b/>
          <w:bCs/>
        </w:rPr>
        <w:t xml:space="preserve"> students</w:t>
      </w:r>
      <w:r w:rsidR="00691A46">
        <w:t xml:space="preserve"> which is down </w:t>
      </w:r>
      <w:r w:rsidR="00C25984">
        <w:t xml:space="preserve">approximately </w:t>
      </w:r>
      <w:r w:rsidR="00497D80">
        <w:t>46</w:t>
      </w:r>
      <w:r w:rsidR="00C25984">
        <w:t xml:space="preserve">% </w:t>
      </w:r>
      <w:r w:rsidR="00891BDD">
        <w:t xml:space="preserve">from prior years </w:t>
      </w:r>
      <w:r w:rsidR="00691A46">
        <w:t xml:space="preserve">due to transitional kindergarten </w:t>
      </w:r>
      <w:r w:rsidR="00C25984">
        <w:t xml:space="preserve">(TK) </w:t>
      </w:r>
      <w:r w:rsidR="00691A46">
        <w:t>and the pandemic</w:t>
      </w:r>
      <w:r>
        <w:t xml:space="preserve">.  </w:t>
      </w:r>
      <w:r w:rsidR="00691A46">
        <w:t>First 5 was fortunate to have enough teaching staff to host a classroom at each elementary school in the county.  Each class included a teacher and a minimum of one aide.</w:t>
      </w:r>
      <w:r w:rsidR="00715EF6">
        <w:t xml:space="preserve">  </w:t>
      </w:r>
      <w:r w:rsidR="00891BDD">
        <w:t xml:space="preserve">The ideal teaching team per classroom consists of a kindergarten teacher and pre-kindergarten aide which creates a setting in which both can learn teaching techniques and strategies to provide the best learning environment for the classroom and beyond.  </w:t>
      </w:r>
    </w:p>
    <w:p w14:paraId="0D86D82C" w14:textId="25D7FB72" w:rsidR="00715EF6" w:rsidRDefault="00715EF6" w:rsidP="00660545">
      <w:pPr>
        <w:spacing w:after="119"/>
        <w:ind w:left="623" w:right="108" w:firstLine="0"/>
      </w:pPr>
      <w:r>
        <w:t>Children’s social and emotional skills were significantly different from that observed in prior years, small motor skills were not as developed, and children who would benefit from early intervention had not been identified and referred</w:t>
      </w:r>
      <w:r w:rsidR="009A2012">
        <w:t xml:space="preserve"> to school district services.</w:t>
      </w:r>
      <w:r w:rsidR="00877A16">
        <w:t xml:space="preserve">  First </w:t>
      </w:r>
      <w:r w:rsidR="00891BDD">
        <w:t>5 teamed-up with Amador County Unified School District to offer developmental screenings during the Bridge program to identify any areas that would warrant a formal referral for special education services.</w:t>
      </w:r>
      <w:r w:rsidR="00497D80">
        <w:t xml:space="preserve"> This is the first time this has been offered and we look forward to continuing to engage with the district to improve early identification.</w:t>
      </w:r>
    </w:p>
    <w:p w14:paraId="00B8A412" w14:textId="3A6C927C" w:rsidR="009950B5" w:rsidRDefault="009950B5" w:rsidP="009A2012">
      <w:pPr>
        <w:spacing w:after="119"/>
        <w:ind w:left="633" w:right="108"/>
      </w:pPr>
      <w:r>
        <w:t xml:space="preserve">First 5 </w:t>
      </w:r>
      <w:r w:rsidR="00877A16">
        <w:t>provided a snack for</w:t>
      </w:r>
      <w:r>
        <w:t xml:space="preserve"> each of the sites</w:t>
      </w:r>
      <w:r w:rsidR="00877A16">
        <w:t xml:space="preserve"> as well as</w:t>
      </w:r>
      <w:r>
        <w:t xml:space="preserve"> “Tuesday envelopes” that mimic the school district’s communication strategy with families</w:t>
      </w:r>
      <w:r w:rsidR="00877A16">
        <w:t xml:space="preserve">.  </w:t>
      </w:r>
      <w:r>
        <w:t>This not only demonstrates to parents how information will be sent home but provides an opportunity for First 5 and teaching staff to share educational materials, events, and school readiness resources.</w:t>
      </w:r>
    </w:p>
    <w:p w14:paraId="24C96BE1" w14:textId="1B57E814" w:rsidR="00B95CEE" w:rsidRDefault="00497D80" w:rsidP="009950B5">
      <w:pPr>
        <w:spacing w:after="119"/>
        <w:ind w:left="633" w:right="108"/>
        <w:jc w:val="center"/>
      </w:pPr>
      <w:r w:rsidRPr="00FC17DC">
        <w:rPr>
          <w:noProof/>
        </w:rPr>
        <w:drawing>
          <wp:inline distT="0" distB="0" distL="0" distR="0" wp14:anchorId="166EF5A6" wp14:editId="39D2A57D">
            <wp:extent cx="2009775" cy="183576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21533" cy="1846508"/>
                    </a:xfrm>
                    <a:prstGeom prst="rect">
                      <a:avLst/>
                    </a:prstGeom>
                    <a:noFill/>
                    <a:ln>
                      <a:noFill/>
                    </a:ln>
                  </pic:spPr>
                </pic:pic>
              </a:graphicData>
            </a:graphic>
          </wp:inline>
        </w:drawing>
      </w:r>
    </w:p>
    <w:p w14:paraId="3B28A3AA" w14:textId="186FF3CA" w:rsidR="00824517" w:rsidRPr="00742CEF" w:rsidRDefault="00660545" w:rsidP="00EE1E7B">
      <w:pPr>
        <w:spacing w:after="119"/>
        <w:ind w:left="633" w:right="108"/>
        <w:jc w:val="center"/>
        <w:rPr>
          <w:b/>
          <w:bCs/>
          <w:sz w:val="28"/>
          <w:szCs w:val="28"/>
        </w:rPr>
      </w:pPr>
      <w:r w:rsidRPr="00742CEF">
        <w:rPr>
          <w:b/>
          <w:bCs/>
          <w:sz w:val="28"/>
          <w:szCs w:val="28"/>
        </w:rPr>
        <w:t>Bridge to Kindergarten Calendar Book</w:t>
      </w:r>
    </w:p>
    <w:p w14:paraId="7DEEFEB5" w14:textId="35ABF4ED" w:rsidR="00FC17DC" w:rsidRDefault="00FC17DC" w:rsidP="00125A11">
      <w:pPr>
        <w:spacing w:after="119"/>
        <w:ind w:left="623" w:right="108" w:firstLine="0"/>
      </w:pPr>
      <w:r>
        <w:t xml:space="preserve">First 5 continued to distribute </w:t>
      </w:r>
      <w:r w:rsidR="00B95CEE">
        <w:t>Bridge to Kindergarten Calendar book</w:t>
      </w:r>
      <w:r>
        <w:t xml:space="preserve"> to families with children 3 years and older to encourage activities at home to prepare them for school</w:t>
      </w:r>
      <w:r w:rsidR="00B95CEE">
        <w:t xml:space="preserve"> and life</w:t>
      </w:r>
      <w:r>
        <w:t xml:space="preserve">.  </w:t>
      </w:r>
      <w:r w:rsidR="00B10838">
        <w:t>The objective is to support learning through everyday ac</w:t>
      </w:r>
      <w:r w:rsidR="00B95CEE">
        <w:t xml:space="preserve">tivities </w:t>
      </w:r>
      <w:r w:rsidR="00B10838">
        <w:t xml:space="preserve">such as sorting laundry, </w:t>
      </w:r>
      <w:r w:rsidR="00B95CEE">
        <w:t xml:space="preserve">playing catch, </w:t>
      </w:r>
      <w:r w:rsidR="00B10838">
        <w:t>reading signs and labels at grocery stores</w:t>
      </w:r>
      <w:r w:rsidR="00B95CEE">
        <w:t>, and singing</w:t>
      </w:r>
      <w:r w:rsidR="00B10838">
        <w:t xml:space="preserve"> so that education and discovery is occurring </w:t>
      </w:r>
      <w:r w:rsidR="00A6666C">
        <w:t>daily</w:t>
      </w:r>
      <w:r w:rsidR="00FE4DFD">
        <w:t>.</w:t>
      </w:r>
    </w:p>
    <w:p w14:paraId="0FB2CA2B" w14:textId="77777777" w:rsidR="00125A11" w:rsidRDefault="00125A11">
      <w:pPr>
        <w:spacing w:after="373" w:line="259" w:lineRule="auto"/>
        <w:ind w:left="2364" w:right="0" w:firstLine="0"/>
      </w:pPr>
    </w:p>
    <w:p w14:paraId="4C190CF9" w14:textId="77777777" w:rsidR="00B95CEE" w:rsidRDefault="00B95CEE">
      <w:pPr>
        <w:spacing w:after="373" w:line="259" w:lineRule="auto"/>
        <w:ind w:left="2364" w:right="0" w:firstLine="0"/>
      </w:pPr>
    </w:p>
    <w:p w14:paraId="353E1F4B" w14:textId="4E3A87EF" w:rsidR="00432EA3" w:rsidRPr="00EB5756" w:rsidRDefault="00EB5756" w:rsidP="00432EA3">
      <w:pPr>
        <w:spacing w:after="373" w:line="259" w:lineRule="auto"/>
        <w:ind w:right="0"/>
        <w:jc w:val="center"/>
        <w:rPr>
          <w:b/>
          <w:bCs/>
          <w:color w:val="4472C4" w:themeColor="accent1"/>
          <w:sz w:val="36"/>
          <w:szCs w:val="36"/>
        </w:rPr>
      </w:pPr>
      <w:r>
        <w:rPr>
          <w:b/>
          <w:bCs/>
          <w:color w:val="4472C4" w:themeColor="accent1"/>
          <w:sz w:val="36"/>
          <w:szCs w:val="36"/>
        </w:rPr>
        <w:lastRenderedPageBreak/>
        <w:t xml:space="preserve">  </w:t>
      </w:r>
      <w:r w:rsidR="00432EA3" w:rsidRPr="00EB5756">
        <w:rPr>
          <w:b/>
          <w:bCs/>
          <w:color w:val="4472C4" w:themeColor="accent1"/>
          <w:sz w:val="36"/>
          <w:szCs w:val="36"/>
        </w:rPr>
        <w:t>Music and Movement</w:t>
      </w:r>
    </w:p>
    <w:p w14:paraId="4D663A66" w14:textId="2EC7476C" w:rsidR="00432EA3" w:rsidRPr="00EB5756" w:rsidRDefault="00771406" w:rsidP="00432EA3">
      <w:pPr>
        <w:spacing w:after="373" w:line="259" w:lineRule="auto"/>
        <w:ind w:right="0"/>
        <w:jc w:val="center"/>
        <w:rPr>
          <w:b/>
          <w:bCs/>
          <w:color w:val="4472C4" w:themeColor="accent1"/>
          <w:sz w:val="28"/>
          <w:szCs w:val="28"/>
        </w:rPr>
      </w:pPr>
      <w:r>
        <w:rPr>
          <w:noProof/>
        </w:rPr>
        <w:drawing>
          <wp:anchor distT="0" distB="0" distL="114300" distR="114300" simplePos="0" relativeHeight="251676672" behindDoc="0" locked="0" layoutInCell="1" allowOverlap="1" wp14:anchorId="07F12136" wp14:editId="71743003">
            <wp:simplePos x="0" y="0"/>
            <wp:positionH relativeFrom="column">
              <wp:posOffset>1916850</wp:posOffset>
            </wp:positionH>
            <wp:positionV relativeFrom="paragraph">
              <wp:posOffset>363855</wp:posOffset>
            </wp:positionV>
            <wp:extent cx="3208655" cy="3208655"/>
            <wp:effectExtent l="0" t="0" r="0" b="0"/>
            <wp:wrapSquare wrapText="bothSides"/>
            <wp:docPr id="3449838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8655" cy="3208655"/>
                    </a:xfrm>
                    <a:prstGeom prst="rect">
                      <a:avLst/>
                    </a:prstGeom>
                    <a:noFill/>
                  </pic:spPr>
                </pic:pic>
              </a:graphicData>
            </a:graphic>
            <wp14:sizeRelH relativeFrom="page">
              <wp14:pctWidth>0</wp14:pctWidth>
            </wp14:sizeRelH>
            <wp14:sizeRelV relativeFrom="page">
              <wp14:pctHeight>0</wp14:pctHeight>
            </wp14:sizeRelV>
          </wp:anchor>
        </w:drawing>
      </w:r>
      <w:r w:rsidR="00EB5756">
        <w:rPr>
          <w:b/>
          <w:bCs/>
          <w:color w:val="4472C4" w:themeColor="accent1"/>
          <w:sz w:val="28"/>
          <w:szCs w:val="28"/>
        </w:rPr>
        <w:t xml:space="preserve">  </w:t>
      </w:r>
      <w:r w:rsidR="00432EA3" w:rsidRPr="00EB5756">
        <w:rPr>
          <w:b/>
          <w:bCs/>
          <w:color w:val="4472C4" w:themeColor="accent1"/>
          <w:sz w:val="28"/>
          <w:szCs w:val="28"/>
        </w:rPr>
        <w:t xml:space="preserve">Laurie’s Stories and </w:t>
      </w:r>
      <w:r w:rsidR="00EB5756">
        <w:rPr>
          <w:b/>
          <w:bCs/>
          <w:color w:val="4472C4" w:themeColor="accent1"/>
          <w:sz w:val="28"/>
          <w:szCs w:val="28"/>
        </w:rPr>
        <w:t>Indigenous</w:t>
      </w:r>
      <w:r w:rsidR="00432EA3" w:rsidRPr="00EB5756">
        <w:rPr>
          <w:b/>
          <w:bCs/>
          <w:color w:val="4472C4" w:themeColor="accent1"/>
          <w:sz w:val="28"/>
          <w:szCs w:val="28"/>
        </w:rPr>
        <w:t xml:space="preserve"> Drumming</w:t>
      </w:r>
    </w:p>
    <w:p w14:paraId="6D0C233A" w14:textId="75D7B679" w:rsidR="008A05EC" w:rsidRDefault="008A05EC" w:rsidP="008A05EC">
      <w:pPr>
        <w:spacing w:after="373" w:line="259" w:lineRule="auto"/>
        <w:ind w:left="2160" w:hanging="834"/>
        <w:jc w:val="center"/>
        <w:rPr>
          <w:noProof/>
        </w:rPr>
      </w:pPr>
    </w:p>
    <w:p w14:paraId="5EFF2604" w14:textId="4D9AE870" w:rsidR="00EB5756" w:rsidRDefault="00EB5756" w:rsidP="00EB5756">
      <w:pPr>
        <w:spacing w:after="373" w:line="259" w:lineRule="auto"/>
        <w:ind w:left="2160" w:hanging="834"/>
        <w:rPr>
          <w:noProof/>
        </w:rPr>
      </w:pPr>
      <w:r>
        <w:rPr>
          <w:noProof/>
        </w:rPr>
        <w:t xml:space="preserve">           </w:t>
      </w:r>
    </w:p>
    <w:p w14:paraId="15835DB5" w14:textId="77777777" w:rsidR="00771406" w:rsidRDefault="00771406" w:rsidP="00EB5756">
      <w:pPr>
        <w:spacing w:after="0"/>
        <w:ind w:left="633" w:right="108"/>
        <w:rPr>
          <w:b/>
          <w:bCs/>
        </w:rPr>
      </w:pPr>
      <w:bookmarkStart w:id="6" w:name="_Hlk186469001"/>
    </w:p>
    <w:p w14:paraId="27DF9040" w14:textId="77777777" w:rsidR="00771406" w:rsidRDefault="00771406" w:rsidP="00EB5756">
      <w:pPr>
        <w:spacing w:after="0"/>
        <w:ind w:left="633" w:right="108"/>
        <w:rPr>
          <w:b/>
          <w:bCs/>
        </w:rPr>
      </w:pPr>
    </w:p>
    <w:p w14:paraId="0F3D8A6A" w14:textId="77777777" w:rsidR="00771406" w:rsidRDefault="00771406" w:rsidP="00EB5756">
      <w:pPr>
        <w:spacing w:after="0"/>
        <w:ind w:left="633" w:right="108"/>
        <w:rPr>
          <w:b/>
          <w:bCs/>
        </w:rPr>
      </w:pPr>
    </w:p>
    <w:p w14:paraId="10FCB82B" w14:textId="77777777" w:rsidR="00771406" w:rsidRDefault="00771406" w:rsidP="00EB5756">
      <w:pPr>
        <w:spacing w:after="0"/>
        <w:ind w:left="633" w:right="108"/>
        <w:rPr>
          <w:b/>
          <w:bCs/>
        </w:rPr>
      </w:pPr>
    </w:p>
    <w:p w14:paraId="7AD2F93C" w14:textId="77777777" w:rsidR="00771406" w:rsidRDefault="00771406" w:rsidP="00EB5756">
      <w:pPr>
        <w:spacing w:after="0"/>
        <w:ind w:left="633" w:right="108"/>
        <w:rPr>
          <w:b/>
          <w:bCs/>
        </w:rPr>
      </w:pPr>
    </w:p>
    <w:p w14:paraId="2BAEF5FA" w14:textId="77777777" w:rsidR="00771406" w:rsidRDefault="00771406" w:rsidP="00EB5756">
      <w:pPr>
        <w:spacing w:after="0"/>
        <w:ind w:left="633" w:right="108"/>
        <w:rPr>
          <w:b/>
          <w:bCs/>
        </w:rPr>
      </w:pPr>
    </w:p>
    <w:p w14:paraId="335F16AB" w14:textId="77777777" w:rsidR="00771406" w:rsidRDefault="00771406" w:rsidP="00EB5756">
      <w:pPr>
        <w:spacing w:after="0"/>
        <w:ind w:left="633" w:right="108"/>
        <w:rPr>
          <w:b/>
          <w:bCs/>
        </w:rPr>
      </w:pPr>
    </w:p>
    <w:p w14:paraId="1D871264" w14:textId="77777777" w:rsidR="00771406" w:rsidRDefault="00771406" w:rsidP="00EB5756">
      <w:pPr>
        <w:spacing w:after="0"/>
        <w:ind w:left="633" w:right="108"/>
        <w:rPr>
          <w:b/>
          <w:bCs/>
        </w:rPr>
      </w:pPr>
    </w:p>
    <w:p w14:paraId="68710424" w14:textId="77777777" w:rsidR="00771406" w:rsidRDefault="00771406" w:rsidP="00EB5756">
      <w:pPr>
        <w:spacing w:after="0"/>
        <w:ind w:left="633" w:right="108"/>
        <w:rPr>
          <w:b/>
          <w:bCs/>
        </w:rPr>
      </w:pPr>
    </w:p>
    <w:p w14:paraId="144720F1" w14:textId="77777777" w:rsidR="00771406" w:rsidRDefault="00771406" w:rsidP="00EB5756">
      <w:pPr>
        <w:spacing w:after="0"/>
        <w:ind w:left="633" w:right="108"/>
        <w:rPr>
          <w:b/>
          <w:bCs/>
        </w:rPr>
      </w:pPr>
    </w:p>
    <w:p w14:paraId="08FD2E95" w14:textId="77777777" w:rsidR="00771406" w:rsidRDefault="00771406" w:rsidP="00EB5756">
      <w:pPr>
        <w:spacing w:after="0"/>
        <w:ind w:left="633" w:right="108"/>
        <w:rPr>
          <w:b/>
          <w:bCs/>
        </w:rPr>
      </w:pPr>
    </w:p>
    <w:p w14:paraId="7464C376" w14:textId="77777777" w:rsidR="00771406" w:rsidRDefault="00771406" w:rsidP="00EB5756">
      <w:pPr>
        <w:spacing w:after="0"/>
        <w:ind w:left="633" w:right="108"/>
        <w:rPr>
          <w:b/>
          <w:bCs/>
        </w:rPr>
      </w:pPr>
    </w:p>
    <w:p w14:paraId="4765B0BC" w14:textId="77777777" w:rsidR="00771406" w:rsidRDefault="00771406" w:rsidP="00EB5756">
      <w:pPr>
        <w:spacing w:after="0"/>
        <w:ind w:left="633" w:right="108"/>
        <w:rPr>
          <w:b/>
          <w:bCs/>
        </w:rPr>
      </w:pPr>
    </w:p>
    <w:p w14:paraId="00F51648" w14:textId="6D3FB759" w:rsidR="00771406" w:rsidRDefault="00771406" w:rsidP="00EB5756">
      <w:pPr>
        <w:spacing w:after="0"/>
        <w:ind w:left="633" w:right="108"/>
        <w:rPr>
          <w:b/>
          <w:bCs/>
        </w:rPr>
      </w:pPr>
    </w:p>
    <w:p w14:paraId="77D0E93C" w14:textId="2339F191" w:rsidR="00EB5756" w:rsidRPr="00771406" w:rsidRDefault="00EB5756" w:rsidP="00EB5756">
      <w:pPr>
        <w:spacing w:after="0"/>
        <w:ind w:left="633" w:right="108"/>
        <w:rPr>
          <w:b/>
          <w:bCs/>
        </w:rPr>
      </w:pPr>
      <w:r w:rsidRPr="00771406">
        <w:rPr>
          <w:b/>
          <w:bCs/>
        </w:rPr>
        <w:t xml:space="preserve">Participation: </w:t>
      </w:r>
      <w:r w:rsidRPr="00771406">
        <w:rPr>
          <w:b/>
          <w:bCs/>
        </w:rPr>
        <w:tab/>
        <w:t>81 (unduplicated) children benefitted from Music and Movement throughout the year.</w:t>
      </w:r>
    </w:p>
    <w:p w14:paraId="5C961FA3" w14:textId="25FD66FD" w:rsidR="00EB5756" w:rsidRDefault="00771406" w:rsidP="00EB5756">
      <w:pPr>
        <w:spacing w:after="0" w:line="259" w:lineRule="auto"/>
        <w:ind w:left="630" w:right="0" w:firstLine="0"/>
      </w:pPr>
      <w:r w:rsidRPr="00771406">
        <w:drawing>
          <wp:anchor distT="0" distB="0" distL="114300" distR="114300" simplePos="0" relativeHeight="251677696" behindDoc="0" locked="0" layoutInCell="1" allowOverlap="1" wp14:anchorId="4DB89C53" wp14:editId="2D357054">
            <wp:simplePos x="0" y="0"/>
            <wp:positionH relativeFrom="column">
              <wp:posOffset>3418205</wp:posOffset>
            </wp:positionH>
            <wp:positionV relativeFrom="paragraph">
              <wp:posOffset>176530</wp:posOffset>
            </wp:positionV>
            <wp:extent cx="3189605" cy="3726180"/>
            <wp:effectExtent l="0" t="0" r="0" b="7620"/>
            <wp:wrapSquare wrapText="bothSides"/>
            <wp:docPr id="100214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9605" cy="372618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6"/>
    <w:p w14:paraId="3386EC46" w14:textId="77703064" w:rsidR="00935F4E" w:rsidRDefault="009725D6" w:rsidP="00EB5756">
      <w:pPr>
        <w:spacing w:after="0" w:line="259" w:lineRule="auto"/>
        <w:ind w:left="630" w:right="0" w:firstLine="0"/>
      </w:pPr>
      <w:r>
        <w:t xml:space="preserve">Research shows that </w:t>
      </w:r>
      <w:r w:rsidR="00541A30">
        <w:t>engaging with</w:t>
      </w:r>
      <w:r>
        <w:t xml:space="preserve"> children </w:t>
      </w:r>
      <w:r w:rsidR="00541A30">
        <w:t>in</w:t>
      </w:r>
      <w:r>
        <w:t xml:space="preserve"> language-rich experience</w:t>
      </w:r>
      <w:r w:rsidR="00EB08FD">
        <w:t>s</w:t>
      </w:r>
      <w:r>
        <w:t xml:space="preserve"> </w:t>
      </w:r>
      <w:r w:rsidR="00541A30">
        <w:t>such as</w:t>
      </w:r>
      <w:r>
        <w:t xml:space="preserve"> talking, reading, and singing from birth through age five significantly supports brain development and sets the foundation for future success in school and life.  Through a collaborative </w:t>
      </w:r>
      <w:r w:rsidR="00541A30">
        <w:t xml:space="preserve">effort </w:t>
      </w:r>
      <w:r>
        <w:t xml:space="preserve">between First 5 Amador and the Amador County Arts Council, a weekly music and movement program was launched and provided new opportunities for families to come together and learn songs, dances and </w:t>
      </w:r>
      <w:r w:rsidR="00EB5756">
        <w:t xml:space="preserve">the use of instruments such as drums and ukeleles.  </w:t>
      </w:r>
      <w:r w:rsidR="00541A30">
        <w:t>Eight to</w:t>
      </w:r>
      <w:r w:rsidR="00EB5756">
        <w:t xml:space="preserve"> 20 children and their parents, grandparents, etc. attended these engaging and lively </w:t>
      </w:r>
      <w:r w:rsidR="00541A30">
        <w:t>weekly events</w:t>
      </w:r>
      <w:r w:rsidR="00EB5756">
        <w:t>.</w:t>
      </w:r>
      <w:r w:rsidR="008E1950">
        <w:t xml:space="preserve">  </w:t>
      </w:r>
      <w:bookmarkStart w:id="7" w:name="_Hlk186468687"/>
      <w:r w:rsidR="008E1950">
        <w:t xml:space="preserve">Parents involved in the child welfare system were approved to visit the events with their children which provided a </w:t>
      </w:r>
      <w:r w:rsidR="00541A30">
        <w:t xml:space="preserve">rich and </w:t>
      </w:r>
      <w:r w:rsidR="008E1950">
        <w:t>positive experience for the children and adults.</w:t>
      </w:r>
    </w:p>
    <w:bookmarkEnd w:id="7"/>
    <w:p w14:paraId="3E51F6F7" w14:textId="2127C092" w:rsidR="00771406" w:rsidRPr="00771406" w:rsidRDefault="00771406" w:rsidP="00771406">
      <w:pPr>
        <w:spacing w:after="373" w:line="259" w:lineRule="auto"/>
        <w:ind w:left="2364" w:right="0" w:firstLine="0"/>
      </w:pPr>
    </w:p>
    <w:p w14:paraId="5E1D7397" w14:textId="5F72B3F9" w:rsidR="00B95CEE" w:rsidRDefault="00B95CEE">
      <w:pPr>
        <w:spacing w:after="373" w:line="259" w:lineRule="auto"/>
        <w:ind w:left="2364" w:right="0" w:firstLine="0"/>
      </w:pPr>
    </w:p>
    <w:p w14:paraId="2C914386" w14:textId="29C79D04" w:rsidR="00497D80" w:rsidRDefault="00497D80">
      <w:pPr>
        <w:spacing w:after="373" w:line="259" w:lineRule="auto"/>
        <w:ind w:left="2364" w:right="0" w:firstLine="0"/>
      </w:pPr>
    </w:p>
    <w:p w14:paraId="445C504A" w14:textId="3271794D" w:rsidR="00016AAD" w:rsidRDefault="006F4592" w:rsidP="00117B91">
      <w:pPr>
        <w:spacing w:after="373" w:line="259" w:lineRule="auto"/>
        <w:ind w:right="0"/>
        <w:jc w:val="center"/>
      </w:pPr>
      <w:r>
        <w:rPr>
          <w:noProof/>
        </w:rPr>
        <w:lastRenderedPageBreak/>
        <w:drawing>
          <wp:inline distT="0" distB="0" distL="0" distR="0" wp14:anchorId="11130602" wp14:editId="54F86E1E">
            <wp:extent cx="4641012" cy="1656271"/>
            <wp:effectExtent l="0" t="0" r="7620" b="1270"/>
            <wp:docPr id="5717" name="Picture 5717"/>
            <wp:cNvGraphicFramePr/>
            <a:graphic xmlns:a="http://schemas.openxmlformats.org/drawingml/2006/main">
              <a:graphicData uri="http://schemas.openxmlformats.org/drawingml/2006/picture">
                <pic:pic xmlns:pic="http://schemas.openxmlformats.org/drawingml/2006/picture">
                  <pic:nvPicPr>
                    <pic:cNvPr id="5717" name="Picture 5717"/>
                    <pic:cNvPicPr/>
                  </pic:nvPicPr>
                  <pic:blipFill>
                    <a:blip r:embed="rId29"/>
                    <a:stretch>
                      <a:fillRect/>
                    </a:stretch>
                  </pic:blipFill>
                  <pic:spPr>
                    <a:xfrm>
                      <a:off x="0" y="0"/>
                      <a:ext cx="4645437" cy="1657850"/>
                    </a:xfrm>
                    <a:prstGeom prst="rect">
                      <a:avLst/>
                    </a:prstGeom>
                  </pic:spPr>
                </pic:pic>
              </a:graphicData>
            </a:graphic>
          </wp:inline>
        </w:drawing>
      </w:r>
    </w:p>
    <w:p w14:paraId="39AFED75" w14:textId="77777777" w:rsidR="00771406" w:rsidRDefault="00771406" w:rsidP="00117B91">
      <w:pPr>
        <w:spacing w:after="373" w:line="259" w:lineRule="auto"/>
        <w:ind w:right="0"/>
        <w:jc w:val="center"/>
      </w:pPr>
    </w:p>
    <w:p w14:paraId="24810658" w14:textId="19D3FE24" w:rsidR="00016AAD" w:rsidRDefault="00A6666C">
      <w:pPr>
        <w:spacing w:after="164"/>
        <w:ind w:left="378" w:right="108"/>
      </w:pPr>
      <w:r>
        <w:t>Quality Counts California</w:t>
      </w:r>
      <w:r w:rsidR="006F4592">
        <w:t xml:space="preserve"> is </w:t>
      </w:r>
      <w:r>
        <w:t>a</w:t>
      </w:r>
      <w:r w:rsidR="006F4592">
        <w:t xml:space="preserve"> </w:t>
      </w:r>
      <w:r>
        <w:t>collaborative</w:t>
      </w:r>
      <w:r w:rsidR="006F4592">
        <w:t xml:space="preserve"> approach that forges partnerships between First 5 California</w:t>
      </w:r>
      <w:r>
        <w:t>, the California Department of Education</w:t>
      </w:r>
      <w:r w:rsidR="006F4592">
        <w:t xml:space="preserve"> and counties to achieve the goal of helping children ages 0 </w:t>
      </w:r>
      <w:r w:rsidR="00DC3078">
        <w:t>through</w:t>
      </w:r>
      <w:r w:rsidR="006F4592">
        <w:t xml:space="preserve"> 5 and their families thrive by increasing the number of high-quality early learning settings, including supporting and engaging families in the early learning process.  </w:t>
      </w:r>
      <w:r>
        <w:t xml:space="preserve">Multiple funding sources are utilized to meet the needs of the childcare providers, preschool teachers and parents in each county.  </w:t>
      </w:r>
    </w:p>
    <w:p w14:paraId="04DD212F" w14:textId="3C02D1F4" w:rsidR="00016AAD" w:rsidRDefault="006F4592">
      <w:pPr>
        <w:spacing w:after="170"/>
        <w:ind w:left="374" w:right="108"/>
      </w:pPr>
      <w:r>
        <w:t xml:space="preserve">Participation rate in </w:t>
      </w:r>
      <w:r w:rsidR="009950B5">
        <w:t>Q4K</w:t>
      </w:r>
      <w:r>
        <w:t xml:space="preserve"> </w:t>
      </w:r>
      <w:r w:rsidR="00EE1E7B">
        <w:t>declined from the previous year with a few sites closing</w:t>
      </w:r>
      <w:r w:rsidR="00EE1E7B" w:rsidRPr="00C25984">
        <w:rPr>
          <w:b/>
          <w:bCs/>
        </w:rPr>
        <w:t>.  A total of 3</w:t>
      </w:r>
      <w:r w:rsidR="00DE75F1">
        <w:rPr>
          <w:b/>
          <w:bCs/>
        </w:rPr>
        <w:t>6</w:t>
      </w:r>
      <w:r w:rsidR="00EE1E7B" w:rsidRPr="00C25984">
        <w:rPr>
          <w:b/>
          <w:bCs/>
        </w:rPr>
        <w:t xml:space="preserve"> </w:t>
      </w:r>
      <w:r w:rsidR="00DE75F1">
        <w:rPr>
          <w:b/>
          <w:bCs/>
        </w:rPr>
        <w:t>sites participated including</w:t>
      </w:r>
      <w:r w:rsidR="00EE1E7B" w:rsidRPr="00C25984">
        <w:rPr>
          <w:b/>
          <w:bCs/>
        </w:rPr>
        <w:t xml:space="preserve"> family childcare homes, centers</w:t>
      </w:r>
      <w:r w:rsidR="001E6085" w:rsidRPr="00C25984">
        <w:rPr>
          <w:b/>
          <w:bCs/>
        </w:rPr>
        <w:t xml:space="preserve">, </w:t>
      </w:r>
      <w:r w:rsidR="00EE1E7B" w:rsidRPr="00C25984">
        <w:rPr>
          <w:b/>
          <w:bCs/>
        </w:rPr>
        <w:t>family, friend, and neighbors</w:t>
      </w:r>
      <w:r w:rsidR="001E6085" w:rsidRPr="00C25984">
        <w:rPr>
          <w:b/>
          <w:bCs/>
        </w:rPr>
        <w:t xml:space="preserve"> and alternate sites (playgroups, etc.)</w:t>
      </w:r>
      <w:r w:rsidR="00EE1E7B" w:rsidRPr="00C25984">
        <w:rPr>
          <w:b/>
          <w:bCs/>
        </w:rPr>
        <w:t>.</w:t>
      </w:r>
      <w:r w:rsidRPr="00C25984">
        <w:rPr>
          <w:b/>
          <w:bCs/>
        </w:rPr>
        <w:t xml:space="preserve">  </w:t>
      </w:r>
      <w:r w:rsidR="00DE75F1">
        <w:rPr>
          <w:b/>
          <w:bCs/>
        </w:rPr>
        <w:t xml:space="preserve">This is up from 30 sites in </w:t>
      </w:r>
      <w:r w:rsidR="005B5885">
        <w:rPr>
          <w:b/>
          <w:bCs/>
        </w:rPr>
        <w:t>2022/23</w:t>
      </w:r>
      <w:r w:rsidR="00DE75F1">
        <w:rPr>
          <w:b/>
          <w:bCs/>
        </w:rPr>
        <w:t>.  Seven-hundred and seven (707)</w:t>
      </w:r>
      <w:r w:rsidR="001E6085" w:rsidRPr="00C25984">
        <w:rPr>
          <w:b/>
          <w:bCs/>
        </w:rPr>
        <w:t xml:space="preserve"> children benefited from provider participation.</w:t>
      </w:r>
      <w:r w:rsidR="001E6085">
        <w:t xml:space="preserve">  </w:t>
      </w:r>
      <w:r w:rsidR="00B76141">
        <w:t>Fa</w:t>
      </w:r>
      <w:r>
        <w:t xml:space="preserve">milies and caregivers </w:t>
      </w:r>
      <w:r w:rsidR="001E6085">
        <w:t>were</w:t>
      </w:r>
      <w:r>
        <w:t xml:space="preserve"> invited to attend </w:t>
      </w:r>
      <w:r w:rsidR="00EE1E7B">
        <w:t xml:space="preserve">most </w:t>
      </w:r>
      <w:r>
        <w:t>educational opportunities</w:t>
      </w:r>
      <w:r w:rsidR="00EE1E7B">
        <w:t xml:space="preserve"> offered through Quality for Kids.  Cross-county sharing occurs to maximize our rural resources</w:t>
      </w:r>
      <w:r>
        <w:t>.</w:t>
      </w:r>
      <w:r w:rsidR="009950B5">
        <w:t xml:space="preserve">  Participants receive incentives for completing the goals they identified through their Quality Improvement Plans.</w:t>
      </w:r>
    </w:p>
    <w:p w14:paraId="48B1EED1" w14:textId="7CEF0F79" w:rsidR="00B76141" w:rsidRDefault="00EE1E7B">
      <w:pPr>
        <w:spacing w:after="170"/>
        <w:ind w:left="374" w:right="108"/>
      </w:pPr>
      <w:r>
        <w:t>P</w:t>
      </w:r>
      <w:r w:rsidR="00B76141">
        <w:t xml:space="preserve">articipants were engaged in </w:t>
      </w:r>
      <w:r w:rsidR="00E834E5">
        <w:t>the Q4K</w:t>
      </w:r>
      <w:r w:rsidR="00B76141">
        <w:t xml:space="preserve"> </w:t>
      </w:r>
      <w:r w:rsidR="00471C9A">
        <w:t>Messy Play</w:t>
      </w:r>
      <w:r w:rsidR="00B76141">
        <w:t xml:space="preserve"> Campaign which </w:t>
      </w:r>
      <w:r w:rsidR="00471C9A">
        <w:t xml:space="preserve">included </w:t>
      </w:r>
      <w:r w:rsidR="001E6085">
        <w:t xml:space="preserve">incentives for </w:t>
      </w:r>
      <w:r w:rsidR="00E834E5">
        <w:t xml:space="preserve">the completion of monthly tracking logs.  Families were also encouraged to participate in the campaign and submit their </w:t>
      </w:r>
      <w:r w:rsidR="00471C9A">
        <w:t>Messy Play</w:t>
      </w:r>
      <w:r w:rsidR="00E834E5">
        <w:t xml:space="preserve"> logs to be entered in a drawing.  </w:t>
      </w:r>
      <w:r w:rsidR="00402550">
        <w:t xml:space="preserve">The objective was to remind families and providers of the importance of </w:t>
      </w:r>
      <w:r w:rsidR="00471C9A">
        <w:t>unstructured child-led play</w:t>
      </w:r>
      <w:r w:rsidR="00402550">
        <w:t xml:space="preserve">.  </w:t>
      </w:r>
    </w:p>
    <w:p w14:paraId="4809100F" w14:textId="533D4F76" w:rsidR="00ED2F30" w:rsidRDefault="00ED2F30">
      <w:pPr>
        <w:spacing w:after="170"/>
        <w:ind w:left="374" w:right="108"/>
      </w:pPr>
      <w:r>
        <w:t xml:space="preserve">Family, </w:t>
      </w:r>
      <w:r w:rsidR="001E6085">
        <w:t>friend</w:t>
      </w:r>
      <w:r w:rsidR="00A6666C">
        <w:t>,</w:t>
      </w:r>
      <w:r>
        <w:t xml:space="preserve"> and </w:t>
      </w:r>
      <w:r w:rsidR="001E6085">
        <w:t>neighbors</w:t>
      </w:r>
      <w:r>
        <w:t xml:space="preserve"> </w:t>
      </w:r>
      <w:r w:rsidR="00E834E5">
        <w:t xml:space="preserve">(FFN) </w:t>
      </w:r>
      <w:r>
        <w:t xml:space="preserve">participants (and potential participants) took part in an </w:t>
      </w:r>
      <w:r w:rsidR="00DC5463">
        <w:t xml:space="preserve">early learning </w:t>
      </w:r>
      <w:r>
        <w:t xml:space="preserve">activity kit </w:t>
      </w:r>
      <w:r w:rsidR="00A6666C">
        <w:t xml:space="preserve">program </w:t>
      </w:r>
      <w:r w:rsidR="00DC5463">
        <w:t xml:space="preserve">distributed monthly </w:t>
      </w:r>
      <w:r>
        <w:t>at First 5 Amador.  Kits included books, developmentally appropriate activities that built on the theme of the children’s book as well as information regarding early childhood development, events, and local resources.</w:t>
      </w:r>
    </w:p>
    <w:p w14:paraId="2150BABB" w14:textId="59028F6A" w:rsidR="00016AAD" w:rsidRDefault="00471C9A" w:rsidP="00402550">
      <w:pPr>
        <w:spacing w:after="0" w:line="246" w:lineRule="auto"/>
        <w:ind w:left="373" w:right="0" w:firstLine="0"/>
      </w:pPr>
      <w:r>
        <w:t xml:space="preserve">This year, Quality for Kids focused on social and emotional well-being and self-care for the children, </w:t>
      </w:r>
      <w:r w:rsidR="001E6085">
        <w:t>parents,</w:t>
      </w:r>
      <w:r>
        <w:t xml:space="preserve"> and early care providers.  First 5’s early learning specialist created and distributed social/ emotional kits throughout the county including school district personnel struggling to meet the needs of transitional kindergarten students with minimal pre-k experience. </w:t>
      </w:r>
    </w:p>
    <w:p w14:paraId="4F522E26" w14:textId="77777777" w:rsidR="00402550" w:rsidRDefault="00402550" w:rsidP="00402550">
      <w:pPr>
        <w:spacing w:after="0" w:line="246" w:lineRule="auto"/>
        <w:ind w:left="373" w:right="0" w:firstLine="0"/>
      </w:pPr>
    </w:p>
    <w:p w14:paraId="26AE5139" w14:textId="7D6F3180" w:rsidR="0068649C" w:rsidRPr="0068649C" w:rsidRDefault="006F4592" w:rsidP="0068649C">
      <w:pPr>
        <w:ind w:left="382" w:right="108"/>
      </w:pPr>
      <w:r>
        <w:t>Amador's Quality for Kids consortia</w:t>
      </w:r>
      <w:r w:rsidR="00471C9A">
        <w:t xml:space="preserve"> led by First 5 Amador</w:t>
      </w:r>
      <w:r>
        <w:t xml:space="preserve"> includes members from the </w:t>
      </w:r>
      <w:r w:rsidR="001E6085">
        <w:t>Childcare</w:t>
      </w:r>
      <w:r>
        <w:t xml:space="preserve"> Council, State Preschool, Nexus Youth and Family Services, Amador County Adult Education, ATCAA - Head Start, private preschools, The Resource Connection, </w:t>
      </w:r>
      <w:r w:rsidR="00471C9A">
        <w:t xml:space="preserve">and </w:t>
      </w:r>
      <w:r w:rsidR="00402550">
        <w:t>Amador College Connect</w:t>
      </w:r>
      <w:r w:rsidR="00471C9A">
        <w:t xml:space="preserve">.  </w:t>
      </w:r>
      <w:r w:rsidR="00117B91">
        <w:t>First 5 and Amador Quality for Kids hosted learning opportunities such as Understanding the Basics of an IEP to educate child care providers as well as parents about families’ rights, early identification and services.</w:t>
      </w:r>
    </w:p>
    <w:p w14:paraId="0EBC6419" w14:textId="27E3C4ED" w:rsidR="0068649C" w:rsidRDefault="00DE75F1" w:rsidP="00117B91">
      <w:pPr>
        <w:spacing w:after="170"/>
        <w:ind w:left="374" w:right="108"/>
        <w:jc w:val="center"/>
      </w:pPr>
      <w:r>
        <w:t>.</w:t>
      </w:r>
    </w:p>
    <w:p w14:paraId="07F2399A" w14:textId="77777777" w:rsidR="0068649C" w:rsidRDefault="0068649C" w:rsidP="0068649C">
      <w:pPr>
        <w:ind w:left="382" w:right="108"/>
        <w:jc w:val="center"/>
      </w:pPr>
    </w:p>
    <w:p w14:paraId="7157ECA3" w14:textId="77777777" w:rsidR="0068649C" w:rsidRDefault="0068649C" w:rsidP="0068649C">
      <w:pPr>
        <w:ind w:left="382" w:right="108"/>
        <w:jc w:val="center"/>
      </w:pPr>
    </w:p>
    <w:p w14:paraId="6F7ED9C0" w14:textId="77777777" w:rsidR="00C25984" w:rsidRDefault="00C25984" w:rsidP="0068649C">
      <w:pPr>
        <w:ind w:left="382" w:right="108"/>
        <w:jc w:val="center"/>
      </w:pPr>
    </w:p>
    <w:p w14:paraId="408D34F8" w14:textId="184F70BA" w:rsidR="00A6666C" w:rsidRPr="00742CEF" w:rsidRDefault="006F4592" w:rsidP="00362DBC">
      <w:pPr>
        <w:pStyle w:val="Heading1"/>
        <w:rPr>
          <w:color w:val="4472C4" w:themeColor="accent1"/>
        </w:rPr>
      </w:pPr>
      <w:r w:rsidRPr="00742CEF">
        <w:rPr>
          <w:color w:val="4472C4" w:themeColor="accent1"/>
        </w:rPr>
        <w:t>Dad and Me</w:t>
      </w:r>
    </w:p>
    <w:p w14:paraId="004CE728" w14:textId="71144800" w:rsidR="00016AAD" w:rsidRDefault="006F4592" w:rsidP="00362DBC">
      <w:pPr>
        <w:pStyle w:val="Heading1"/>
        <w:rPr>
          <w:color w:val="4472C4" w:themeColor="accent1"/>
        </w:rPr>
      </w:pPr>
      <w:r w:rsidRPr="00742CEF">
        <w:rPr>
          <w:color w:val="4472C4" w:themeColor="accent1"/>
        </w:rPr>
        <w:t>(Grandpas, Uncles, Brothers, etc.)</w:t>
      </w:r>
    </w:p>
    <w:p w14:paraId="432A03EF" w14:textId="0D7B21DF" w:rsidR="00053858" w:rsidRDefault="00117B91" w:rsidP="001E7DDD">
      <w:pPr>
        <w:jc w:val="center"/>
        <w:rPr>
          <w:color w:val="4472C4" w:themeColor="accent1"/>
        </w:rPr>
      </w:pPr>
      <w:r>
        <w:t xml:space="preserve">  </w:t>
      </w:r>
    </w:p>
    <w:p w14:paraId="797E7036" w14:textId="6D1A940F" w:rsidR="008A05EC" w:rsidRPr="00117B91" w:rsidRDefault="008A05EC" w:rsidP="008A05EC">
      <w:pPr>
        <w:spacing w:after="0" w:line="240" w:lineRule="auto"/>
        <w:ind w:left="633" w:right="108"/>
        <w:rPr>
          <w:b/>
          <w:bCs/>
        </w:rPr>
      </w:pPr>
      <w:r w:rsidRPr="00117B91">
        <w:rPr>
          <w:b/>
          <w:bCs/>
        </w:rPr>
        <w:t xml:space="preserve">Participation: </w:t>
      </w:r>
      <w:r w:rsidRPr="00117B91">
        <w:rPr>
          <w:b/>
          <w:bCs/>
        </w:rPr>
        <w:tab/>
        <w:t>45 (unduplicated) children and 41 parents/grandparents.</w:t>
      </w:r>
    </w:p>
    <w:p w14:paraId="383B4705" w14:textId="77777777" w:rsidR="008A05EC" w:rsidRPr="00117B91" w:rsidRDefault="008A05EC" w:rsidP="008A05EC">
      <w:pPr>
        <w:spacing w:after="0" w:line="240" w:lineRule="auto"/>
        <w:ind w:left="630" w:right="344" w:firstLine="0"/>
        <w:rPr>
          <w:b/>
          <w:bCs/>
        </w:rPr>
      </w:pPr>
    </w:p>
    <w:p w14:paraId="775B93FC" w14:textId="52DE96A6" w:rsidR="001E7DDD" w:rsidRDefault="006F4592" w:rsidP="008A05EC">
      <w:pPr>
        <w:spacing w:after="0" w:line="240" w:lineRule="auto"/>
        <w:ind w:left="630" w:right="344" w:firstLine="0"/>
      </w:pPr>
      <w:r>
        <w:t xml:space="preserve">First 5 Amador understands the importance of father-involvement and </w:t>
      </w:r>
      <w:r w:rsidR="00471C9A">
        <w:t>over the years has sponsored</w:t>
      </w:r>
      <w:r>
        <w:t xml:space="preserve"> Dad &amp; Me events.  Research shows that children who grow up with warm, nurturing, and actively involved fathers reap tremendous benefits, including better school performance, increased self-esteem, healthier relationships with peers and caregivers, and future access to greater financial resources, according to a recent review of the research.  </w:t>
      </w:r>
    </w:p>
    <w:p w14:paraId="601E5E09" w14:textId="77777777" w:rsidR="007F1A5D" w:rsidRDefault="007F1A5D" w:rsidP="008A05EC">
      <w:pPr>
        <w:spacing w:after="0" w:line="240" w:lineRule="auto"/>
        <w:ind w:left="630" w:right="344" w:firstLine="0"/>
      </w:pPr>
    </w:p>
    <w:p w14:paraId="369BAA6C" w14:textId="290FD98A" w:rsidR="00EA170E" w:rsidRDefault="007F1A5D" w:rsidP="00565BD0">
      <w:pPr>
        <w:spacing w:after="0" w:line="240" w:lineRule="auto"/>
        <w:ind w:left="630" w:right="344" w:firstLine="0"/>
      </w:pPr>
      <w:r>
        <w:t xml:space="preserve">This fiscal year, </w:t>
      </w:r>
      <w:proofErr w:type="gramStart"/>
      <w:r>
        <w:t>First</w:t>
      </w:r>
      <w:proofErr w:type="gramEnd"/>
      <w:r>
        <w:t xml:space="preserve"> 5 hosted six events throughout the year including a visit to the Pine Grove Fire Station, Jackson Pool for swimming and safety tips followed by a family picnic in the park.  Life jackets were provided by Amador County Public Health.  </w:t>
      </w:r>
      <w:r w:rsidR="006E2383">
        <w:t xml:space="preserve">First 5 Amador is experiencing an increase in participation by fathers and grandfathers at Messy Morning events.  We attribute this to the </w:t>
      </w:r>
      <w:r w:rsidR="009236D9">
        <w:t>design</w:t>
      </w:r>
      <w:r w:rsidR="006E2383">
        <w:t xml:space="preserve"> of the program – outside, less structure, and more hands-on activities.</w:t>
      </w:r>
    </w:p>
    <w:p w14:paraId="47025A49" w14:textId="40894FA7" w:rsidR="00565BD0" w:rsidRDefault="00565BD0" w:rsidP="00565BD0">
      <w:pPr>
        <w:spacing w:after="0" w:line="240" w:lineRule="auto"/>
        <w:ind w:left="630" w:right="344" w:firstLine="0"/>
      </w:pPr>
    </w:p>
    <w:p w14:paraId="4E813AC7" w14:textId="77777777" w:rsidR="00BD3AD4" w:rsidRDefault="00BD3AD4" w:rsidP="00565BD0">
      <w:pPr>
        <w:spacing w:after="0" w:line="240" w:lineRule="auto"/>
        <w:ind w:left="630" w:right="344" w:firstLine="0"/>
      </w:pPr>
    </w:p>
    <w:p w14:paraId="40262188" w14:textId="484E6CBF" w:rsidR="00BD3AD4" w:rsidRDefault="00BD3AD4" w:rsidP="00565BD0">
      <w:pPr>
        <w:spacing w:after="0" w:line="240" w:lineRule="auto"/>
        <w:ind w:left="630" w:right="344" w:firstLine="0"/>
        <w:rPr>
          <w:noProof/>
        </w:rPr>
      </w:pPr>
      <w:r w:rsidRPr="00BD3AD4">
        <w:rPr>
          <w:noProof/>
        </w:rPr>
        <w:t xml:space="preserve"> </w:t>
      </w:r>
      <w:r>
        <w:rPr>
          <w:noProof/>
        </w:rPr>
        <w:t xml:space="preserve">      </w:t>
      </w:r>
      <w:r>
        <w:rPr>
          <w:noProof/>
        </w:rPr>
        <w:drawing>
          <wp:inline distT="0" distB="0" distL="0" distR="0" wp14:anchorId="3010D6DF" wp14:editId="7768CDD5">
            <wp:extent cx="2511179" cy="1935126"/>
            <wp:effectExtent l="0" t="0" r="3810" b="8255"/>
            <wp:docPr id="21456039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19927" cy="1941868"/>
                    </a:xfrm>
                    <a:prstGeom prst="rect">
                      <a:avLst/>
                    </a:prstGeom>
                    <a:noFill/>
                  </pic:spPr>
                </pic:pic>
              </a:graphicData>
            </a:graphic>
          </wp:inline>
        </w:drawing>
      </w:r>
      <w:r>
        <w:t xml:space="preserve">           </w:t>
      </w:r>
      <w:r w:rsidRPr="00BD3AD4">
        <w:rPr>
          <w:noProof/>
        </w:rPr>
        <w:drawing>
          <wp:inline distT="0" distB="0" distL="0" distR="0" wp14:anchorId="7B666CC5" wp14:editId="134B3C2B">
            <wp:extent cx="2748753" cy="1945315"/>
            <wp:effectExtent l="0" t="0" r="0" b="0"/>
            <wp:docPr id="3682387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5730" cy="1971484"/>
                    </a:xfrm>
                    <a:prstGeom prst="rect">
                      <a:avLst/>
                    </a:prstGeom>
                    <a:noFill/>
                    <a:ln>
                      <a:noFill/>
                    </a:ln>
                  </pic:spPr>
                </pic:pic>
              </a:graphicData>
            </a:graphic>
          </wp:inline>
        </w:drawing>
      </w:r>
    </w:p>
    <w:p w14:paraId="503AD900" w14:textId="77777777" w:rsidR="00BD3AD4" w:rsidRDefault="00BD3AD4" w:rsidP="00565BD0">
      <w:pPr>
        <w:spacing w:after="0" w:line="240" w:lineRule="auto"/>
        <w:ind w:left="630" w:right="344" w:firstLine="0"/>
        <w:rPr>
          <w:noProof/>
        </w:rPr>
      </w:pPr>
    </w:p>
    <w:p w14:paraId="18E27DB9" w14:textId="3A0E3AF9" w:rsidR="00BD3AD4" w:rsidRPr="00BD3AD4" w:rsidRDefault="00BD3AD4" w:rsidP="00BD3AD4">
      <w:pPr>
        <w:spacing w:after="0"/>
        <w:ind w:left="630" w:right="344"/>
      </w:pPr>
      <w:r>
        <w:rPr>
          <w:noProof/>
        </w:rPr>
        <w:t xml:space="preserve">                                      </w:t>
      </w:r>
      <w:r w:rsidRPr="00BD3AD4">
        <w:rPr>
          <w:color w:val="auto"/>
          <w:szCs w:val="24"/>
        </w:rPr>
        <w:t xml:space="preserve"> </w:t>
      </w:r>
      <w:r>
        <w:t xml:space="preserve"> </w:t>
      </w:r>
    </w:p>
    <w:p w14:paraId="51180B77" w14:textId="78C7339F" w:rsidR="00BD3AD4" w:rsidRDefault="00BD3AD4" w:rsidP="00BD3AD4">
      <w:pPr>
        <w:spacing w:after="0" w:line="240" w:lineRule="auto"/>
        <w:ind w:left="630" w:right="344" w:firstLine="0"/>
      </w:pPr>
      <w:r>
        <w:t xml:space="preserve">                           </w:t>
      </w:r>
      <w:r w:rsidRPr="000B6BF7">
        <w:rPr>
          <w:noProof/>
        </w:rPr>
        <w:drawing>
          <wp:inline distT="0" distB="0" distL="0" distR="0" wp14:anchorId="1735D08A" wp14:editId="4527649A">
            <wp:extent cx="3905206" cy="2158409"/>
            <wp:effectExtent l="0" t="0" r="635" b="0"/>
            <wp:docPr id="677959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24323" cy="2224245"/>
                    </a:xfrm>
                    <a:prstGeom prst="rect">
                      <a:avLst/>
                    </a:prstGeom>
                    <a:noFill/>
                    <a:ln>
                      <a:noFill/>
                    </a:ln>
                  </pic:spPr>
                </pic:pic>
              </a:graphicData>
            </a:graphic>
          </wp:inline>
        </w:drawing>
      </w:r>
    </w:p>
    <w:p w14:paraId="584BB1D9" w14:textId="2CA45535" w:rsidR="00BD3AD4" w:rsidRPr="00BD3AD4" w:rsidRDefault="00BD3AD4" w:rsidP="00BD3AD4">
      <w:pPr>
        <w:spacing w:after="12"/>
        <w:ind w:left="730" w:right="108"/>
      </w:pPr>
      <w:r>
        <w:t xml:space="preserve">                                                                           </w:t>
      </w:r>
    </w:p>
    <w:p w14:paraId="3B765A53" w14:textId="250B6E48" w:rsidR="00565BD0" w:rsidRPr="00565BD0" w:rsidRDefault="00565BD0" w:rsidP="00565BD0">
      <w:pPr>
        <w:spacing w:after="12"/>
        <w:ind w:left="730" w:right="108"/>
        <w:jc w:val="center"/>
      </w:pPr>
    </w:p>
    <w:p w14:paraId="66BF6DB9" w14:textId="4673F8FF" w:rsidR="00565BD0" w:rsidRPr="00565BD0" w:rsidRDefault="00565BD0" w:rsidP="00565BD0">
      <w:pPr>
        <w:spacing w:after="12"/>
        <w:ind w:left="730" w:right="108"/>
        <w:jc w:val="center"/>
        <w:rPr>
          <w:noProof/>
        </w:rPr>
      </w:pPr>
    </w:p>
    <w:p w14:paraId="433DAE23" w14:textId="09E28D18" w:rsidR="000B6BF7" w:rsidRDefault="000B6BF7" w:rsidP="000B6BF7">
      <w:pPr>
        <w:spacing w:after="12"/>
        <w:ind w:left="730" w:right="108"/>
        <w:jc w:val="center"/>
        <w:rPr>
          <w:noProof/>
        </w:rPr>
      </w:pPr>
    </w:p>
    <w:p w14:paraId="54B19561" w14:textId="77777777" w:rsidR="00BD3AD4" w:rsidRDefault="00BD3AD4" w:rsidP="000B6BF7">
      <w:pPr>
        <w:spacing w:after="12"/>
        <w:ind w:left="730" w:right="108"/>
        <w:jc w:val="center"/>
        <w:rPr>
          <w:noProof/>
        </w:rPr>
      </w:pPr>
    </w:p>
    <w:p w14:paraId="1BCD3529" w14:textId="0EEAC927" w:rsidR="00B11E59" w:rsidRDefault="00D61FA9" w:rsidP="0068649C">
      <w:pPr>
        <w:pStyle w:val="Heading1"/>
        <w:rPr>
          <w:noProof/>
          <w:color w:val="4472C4" w:themeColor="accent1"/>
        </w:rPr>
      </w:pPr>
      <w:r w:rsidRPr="00742CEF">
        <w:rPr>
          <w:noProof/>
          <w:color w:val="4472C4" w:themeColor="accent1"/>
        </w:rPr>
        <w:lastRenderedPageBreak/>
        <w:t>Mental Health/Social-Emotional</w:t>
      </w:r>
      <w:r w:rsidR="00053858" w:rsidRPr="00742CEF">
        <w:rPr>
          <w:noProof/>
          <w:color w:val="4472C4" w:themeColor="accent1"/>
        </w:rPr>
        <w:t xml:space="preserve"> </w:t>
      </w:r>
      <w:r w:rsidR="00824517" w:rsidRPr="00742CEF">
        <w:rPr>
          <w:noProof/>
          <w:color w:val="4472C4" w:themeColor="accent1"/>
        </w:rPr>
        <w:t>Well-Being</w:t>
      </w:r>
    </w:p>
    <w:p w14:paraId="211CEB51" w14:textId="77777777" w:rsidR="00B11E59" w:rsidRDefault="00B11E59" w:rsidP="0068649C">
      <w:pPr>
        <w:pStyle w:val="Heading1"/>
        <w:rPr>
          <w:noProof/>
          <w:color w:val="000000"/>
        </w:rPr>
      </w:pPr>
    </w:p>
    <w:p w14:paraId="4BF9C9B7" w14:textId="2A7D39BE" w:rsidR="00053858" w:rsidRPr="00742CEF" w:rsidRDefault="00B11E59" w:rsidP="0068649C">
      <w:pPr>
        <w:pStyle w:val="Heading1"/>
        <w:rPr>
          <w:noProof/>
          <w:color w:val="4472C4" w:themeColor="accent1"/>
        </w:rPr>
      </w:pPr>
      <w:r w:rsidRPr="00483AD4">
        <w:rPr>
          <w:noProof/>
          <w:color w:val="000000"/>
        </w:rPr>
        <w:drawing>
          <wp:inline distT="0" distB="0" distL="0" distR="0" wp14:anchorId="02A33663" wp14:editId="0BCC268A">
            <wp:extent cx="2127868" cy="3071004"/>
            <wp:effectExtent l="0" t="0" r="6350" b="0"/>
            <wp:docPr id="16928529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35925" cy="3082633"/>
                    </a:xfrm>
                    <a:prstGeom prst="rect">
                      <a:avLst/>
                    </a:prstGeom>
                    <a:noFill/>
                    <a:ln>
                      <a:noFill/>
                    </a:ln>
                  </pic:spPr>
                </pic:pic>
              </a:graphicData>
            </a:graphic>
          </wp:inline>
        </w:drawing>
      </w:r>
    </w:p>
    <w:p w14:paraId="6CB53CFC" w14:textId="77777777" w:rsidR="0068649C" w:rsidRPr="00742CEF" w:rsidRDefault="0068649C" w:rsidP="00B11E59">
      <w:pPr>
        <w:rPr>
          <w:color w:val="4472C4" w:themeColor="accent1"/>
        </w:rPr>
      </w:pPr>
    </w:p>
    <w:p w14:paraId="34C71FA7" w14:textId="77777777" w:rsidR="00630EA2" w:rsidRDefault="00D61FA9" w:rsidP="00630EA2">
      <w:pPr>
        <w:spacing w:after="0"/>
        <w:ind w:left="633" w:right="280" w:hanging="273"/>
      </w:pPr>
      <w:r w:rsidRPr="00117B91">
        <w:rPr>
          <w:b/>
          <w:bCs/>
        </w:rPr>
        <w:t>First 5 Amador offer</w:t>
      </w:r>
      <w:r w:rsidR="00053858" w:rsidRPr="00117B91">
        <w:rPr>
          <w:b/>
          <w:bCs/>
        </w:rPr>
        <w:t>ed</w:t>
      </w:r>
      <w:r w:rsidRPr="00117B91">
        <w:rPr>
          <w:b/>
          <w:bCs/>
        </w:rPr>
        <w:t xml:space="preserve"> consultation services </w:t>
      </w:r>
      <w:r w:rsidR="00117B91" w:rsidRPr="00117B91">
        <w:rPr>
          <w:b/>
          <w:bCs/>
        </w:rPr>
        <w:t>to 109 children</w:t>
      </w:r>
      <w:r w:rsidR="00117B91">
        <w:t xml:space="preserve"> </w:t>
      </w:r>
      <w:r w:rsidR="00371F9A">
        <w:t>through our partnership with</w:t>
      </w:r>
    </w:p>
    <w:p w14:paraId="472531FB" w14:textId="26F04B58" w:rsidR="00483AD4" w:rsidRDefault="00371F9A" w:rsidP="00630EA2">
      <w:pPr>
        <w:spacing w:after="0"/>
        <w:ind w:left="360" w:right="280" w:firstLine="0"/>
      </w:pPr>
      <w:r>
        <w:t>Behavioral Health’s</w:t>
      </w:r>
      <w:r w:rsidR="00D61FA9">
        <w:t xml:space="preserve"> Mental Health Services Act (MHSA) </w:t>
      </w:r>
      <w:r>
        <w:t xml:space="preserve">funding.  Services were delivered </w:t>
      </w:r>
      <w:r w:rsidR="00D61FA9">
        <w:t xml:space="preserve">by </w:t>
      </w:r>
      <w:r w:rsidR="000B6BF7">
        <w:t>a</w:t>
      </w:r>
      <w:r w:rsidR="00630EA2">
        <w:t xml:space="preserve"> </w:t>
      </w:r>
      <w:r w:rsidR="000B6BF7">
        <w:t xml:space="preserve">licensed clinical social worker </w:t>
      </w:r>
      <w:r>
        <w:t>who assisted</w:t>
      </w:r>
      <w:r w:rsidR="00D61FA9">
        <w:t xml:space="preserve"> preschool and childcare</w:t>
      </w:r>
      <w:r>
        <w:t xml:space="preserve"> providers</w:t>
      </w:r>
      <w:r w:rsidR="00D61FA9">
        <w:t xml:space="preserve"> and stay-at-home families experiencing challenging behavior.  </w:t>
      </w:r>
      <w:r>
        <w:t>These</w:t>
      </w:r>
      <w:r w:rsidR="00D61FA9">
        <w:t xml:space="preserve"> </w:t>
      </w:r>
      <w:r w:rsidR="000B6BF7">
        <w:t>consultations</w:t>
      </w:r>
      <w:r>
        <w:t xml:space="preserve"> are </w:t>
      </w:r>
      <w:r w:rsidR="00D61FA9">
        <w:t>available to assist family childcare providers and early education teachers with a wide range of resources and services.  The consultant</w:t>
      </w:r>
      <w:r>
        <w:t xml:space="preserve"> </w:t>
      </w:r>
      <w:r w:rsidR="00D61FA9">
        <w:t>offer</w:t>
      </w:r>
      <w:r w:rsidR="000B6BF7">
        <w:t>s</w:t>
      </w:r>
      <w:r w:rsidR="00D61FA9">
        <w:t xml:space="preserve"> phone and on-site assistance to programs </w:t>
      </w:r>
      <w:r>
        <w:t>and families as well a</w:t>
      </w:r>
      <w:r w:rsidR="000B6BF7">
        <w:t>s</w:t>
      </w:r>
      <w:r>
        <w:t xml:space="preserve"> linkages to ongoing services that would benefit</w:t>
      </w:r>
      <w:r w:rsidR="00D61FA9">
        <w:t xml:space="preserve"> children ages 0-5.    </w:t>
      </w:r>
    </w:p>
    <w:p w14:paraId="1D2202C7" w14:textId="77777777" w:rsidR="00630EA2" w:rsidRDefault="00630EA2" w:rsidP="00630EA2">
      <w:pPr>
        <w:spacing w:after="0"/>
        <w:ind w:left="360" w:right="280" w:firstLine="0"/>
      </w:pPr>
    </w:p>
    <w:p w14:paraId="6A27150F" w14:textId="77777777" w:rsidR="00630EA2" w:rsidRDefault="00630EA2" w:rsidP="00630EA2">
      <w:pPr>
        <w:tabs>
          <w:tab w:val="left" w:pos="360"/>
          <w:tab w:val="left" w:pos="630"/>
        </w:tabs>
        <w:spacing w:after="0" w:line="259" w:lineRule="auto"/>
        <w:ind w:left="360" w:hanging="360"/>
      </w:pPr>
      <w:r>
        <w:tab/>
      </w:r>
      <w:r w:rsidR="00DF3C85">
        <w:t xml:space="preserve">The objective is to provide early intervention </w:t>
      </w:r>
      <w:r w:rsidR="0068649C">
        <w:t>to</w:t>
      </w:r>
      <w:r w:rsidR="00DF3C85">
        <w:t xml:space="preserve"> keep children</w:t>
      </w:r>
      <w:r w:rsidR="006F4592">
        <w:t xml:space="preserve"> from </w:t>
      </w:r>
      <w:r w:rsidR="00DF3C85">
        <w:t>being removed from their</w:t>
      </w:r>
      <w:r w:rsidR="00B11E59">
        <w:t xml:space="preserve"> </w:t>
      </w:r>
      <w:r w:rsidR="006F4592">
        <w:t xml:space="preserve">current setting due to </w:t>
      </w:r>
      <w:r w:rsidR="00DF3C85">
        <w:t>challenging behavior</w:t>
      </w:r>
      <w:r w:rsidR="006F4592">
        <w:t xml:space="preserve">.   During the last quarter of the year Calming Kits, mental health coloring placemats, crayons, children’s books on stress, and essential goods for struggling families were distributed to address </w:t>
      </w:r>
      <w:r w:rsidR="000B6BF7">
        <w:t>challenges</w:t>
      </w:r>
      <w:r w:rsidR="006F4592">
        <w:t xml:space="preserve">. </w:t>
      </w:r>
      <w:r>
        <w:t xml:space="preserve"> </w:t>
      </w:r>
      <w:r w:rsidR="006F4592">
        <w:t xml:space="preserve">First 5 continued to provide support for families and early care providers by offering training opportunities and resources regarding challenging behavior, stress reduction and self-care.   </w:t>
      </w:r>
    </w:p>
    <w:p w14:paraId="45317B97" w14:textId="77777777" w:rsidR="00630EA2" w:rsidRDefault="00630EA2" w:rsidP="00630EA2">
      <w:pPr>
        <w:tabs>
          <w:tab w:val="left" w:pos="360"/>
          <w:tab w:val="left" w:pos="630"/>
        </w:tabs>
        <w:spacing w:after="0" w:line="259" w:lineRule="auto"/>
        <w:ind w:left="360" w:hanging="360"/>
      </w:pPr>
    </w:p>
    <w:p w14:paraId="64C82E61" w14:textId="429C0010" w:rsidR="00016AAD" w:rsidRDefault="00630EA2" w:rsidP="00630EA2">
      <w:pPr>
        <w:tabs>
          <w:tab w:val="left" w:pos="360"/>
          <w:tab w:val="left" w:pos="630"/>
        </w:tabs>
        <w:spacing w:after="0" w:line="259" w:lineRule="auto"/>
        <w:ind w:left="360" w:hanging="360"/>
      </w:pPr>
      <w:r>
        <w:t xml:space="preserve">      </w:t>
      </w:r>
      <w:r>
        <w:t>First 5's monthly e-newsletter and Facebook posts provide information and resources that support children's mental health.  First 5 staff continue to be active participants and members of ongoing Behavioral Health/Mental Health Services Act Steering/Cultural Competency meetings and the Student Assistance Program through the school district to reinforce the importance of early identification and services for children and families</w:t>
      </w:r>
      <w:r>
        <w:t xml:space="preserve">.  </w:t>
      </w:r>
      <w:r w:rsidR="006F4592">
        <w:t>Bus ads continue to promote the importance of supporting children’s mental health and developmental screenings</w:t>
      </w:r>
      <w:r w:rsidR="00DF3C85">
        <w:t xml:space="preserve"> as well as newspaper and radio ads.</w:t>
      </w:r>
    </w:p>
    <w:p w14:paraId="6226D660" w14:textId="77777777" w:rsidR="000B6BF7" w:rsidRDefault="000B6BF7" w:rsidP="002C53AE"/>
    <w:p w14:paraId="3ED60137" w14:textId="77777777" w:rsidR="00565BD0" w:rsidRDefault="00565BD0" w:rsidP="002C53AE"/>
    <w:p w14:paraId="09670439" w14:textId="727FB962" w:rsidR="0054134B" w:rsidRPr="00565BD0" w:rsidRDefault="00501AD6" w:rsidP="00E81DC6">
      <w:pPr>
        <w:pStyle w:val="Heading1"/>
        <w:rPr>
          <w:color w:val="4472C4" w:themeColor="accent1"/>
          <w:u w:color="000000"/>
        </w:rPr>
      </w:pPr>
      <w:bookmarkStart w:id="8" w:name="_Hlk124842398"/>
      <w:r w:rsidRPr="00565BD0">
        <w:rPr>
          <w:color w:val="4472C4" w:themeColor="accent1"/>
          <w:u w:color="000000"/>
        </w:rPr>
        <w:lastRenderedPageBreak/>
        <w:t>Communications</w:t>
      </w:r>
      <w:r w:rsidR="00824517" w:rsidRPr="00565BD0">
        <w:rPr>
          <w:color w:val="4472C4" w:themeColor="accent1"/>
          <w:u w:color="000000"/>
        </w:rPr>
        <w:t xml:space="preserve"> and Community Engagement</w:t>
      </w:r>
      <w:bookmarkEnd w:id="8"/>
    </w:p>
    <w:p w14:paraId="44BBF681" w14:textId="1367136F" w:rsidR="00E81DC6" w:rsidRPr="00E81DC6" w:rsidRDefault="00541A30" w:rsidP="00E81DC6">
      <w:r w:rsidRPr="00541A30">
        <w:rPr>
          <w:noProof/>
        </w:rPr>
        <w:drawing>
          <wp:anchor distT="0" distB="0" distL="114300" distR="114300" simplePos="0" relativeHeight="251671552" behindDoc="0" locked="0" layoutInCell="1" allowOverlap="1" wp14:anchorId="16F897CA" wp14:editId="1AB712B0">
            <wp:simplePos x="0" y="0"/>
            <wp:positionH relativeFrom="column">
              <wp:posOffset>180340</wp:posOffset>
            </wp:positionH>
            <wp:positionV relativeFrom="paragraph">
              <wp:posOffset>344170</wp:posOffset>
            </wp:positionV>
            <wp:extent cx="2895600" cy="2114550"/>
            <wp:effectExtent l="0" t="0" r="0" b="0"/>
            <wp:wrapSquare wrapText="bothSides"/>
            <wp:docPr id="968245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45438"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95600" cy="2114550"/>
                    </a:xfrm>
                    <a:prstGeom prst="rect">
                      <a:avLst/>
                    </a:prstGeom>
                  </pic:spPr>
                </pic:pic>
              </a:graphicData>
            </a:graphic>
            <wp14:sizeRelH relativeFrom="page">
              <wp14:pctWidth>0</wp14:pctWidth>
            </wp14:sizeRelH>
            <wp14:sizeRelV relativeFrom="page">
              <wp14:pctHeight>0</wp14:pctHeight>
            </wp14:sizeRelV>
          </wp:anchor>
        </w:drawing>
      </w:r>
    </w:p>
    <w:p w14:paraId="01CDD92D" w14:textId="440AD9EB" w:rsidR="00BD0B3C" w:rsidRDefault="006F2AB3" w:rsidP="006F2AB3">
      <w:pPr>
        <w:ind w:left="576" w:firstLine="0"/>
      </w:pPr>
      <w:r>
        <w:t xml:space="preserve">First 5’s outreach includes First 5 California </w:t>
      </w:r>
      <w:r w:rsidR="004B21BA">
        <w:t>Kit for New Parents</w:t>
      </w:r>
      <w:r>
        <w:t xml:space="preserve"> customized with Amador County resources</w:t>
      </w:r>
      <w:r w:rsidR="004B21BA">
        <w:t xml:space="preserve">, monthly </w:t>
      </w:r>
      <w:r>
        <w:t>e</w:t>
      </w:r>
      <w:r w:rsidR="004B21BA">
        <w:t>-newsletter</w:t>
      </w:r>
      <w:r w:rsidR="002C53AE">
        <w:t>s</w:t>
      </w:r>
      <w:r w:rsidR="004B21BA">
        <w:t xml:space="preserve">, Facebook, </w:t>
      </w:r>
      <w:r>
        <w:t xml:space="preserve">countywide </w:t>
      </w:r>
      <w:r w:rsidR="004B21BA">
        <w:t>flyer dissemination, radio, newspaper ads/articles, family activity kits</w:t>
      </w:r>
      <w:r w:rsidR="008D24EE">
        <w:t>, bus ads</w:t>
      </w:r>
      <w:r w:rsidR="004B21BA">
        <w:t xml:space="preserve"> and staff sharing at local meetings</w:t>
      </w:r>
      <w:r w:rsidR="00DF3C85">
        <w:t xml:space="preserve">.  A display window at the county fair </w:t>
      </w:r>
      <w:r w:rsidR="002E4779">
        <w:t>provide</w:t>
      </w:r>
      <w:r w:rsidR="00C25984">
        <w:t>d</w:t>
      </w:r>
      <w:r w:rsidR="002E4779">
        <w:t xml:space="preserve"> an opportunity to display our message regarding the importance of the first five years as well as share information regarding activities and programs available to all parents with young children living in Amador.</w:t>
      </w:r>
    </w:p>
    <w:p w14:paraId="5C70ACA1" w14:textId="0F302DDD" w:rsidR="006F2AB3" w:rsidRDefault="006049CB" w:rsidP="00541A30">
      <w:pPr>
        <w:ind w:left="576" w:firstLine="0"/>
        <w:rPr>
          <w:noProof/>
        </w:rPr>
      </w:pPr>
      <w:r w:rsidRPr="00375581">
        <w:rPr>
          <w:noProof/>
        </w:rPr>
        <w:drawing>
          <wp:anchor distT="0" distB="0" distL="114300" distR="114300" simplePos="0" relativeHeight="251660288" behindDoc="0" locked="0" layoutInCell="1" allowOverlap="1" wp14:anchorId="6F5FB847" wp14:editId="0C32388B">
            <wp:simplePos x="0" y="0"/>
            <wp:positionH relativeFrom="column">
              <wp:posOffset>3226435</wp:posOffset>
            </wp:positionH>
            <wp:positionV relativeFrom="page">
              <wp:posOffset>4053840</wp:posOffset>
            </wp:positionV>
            <wp:extent cx="3138805" cy="2035810"/>
            <wp:effectExtent l="0" t="0" r="4445" b="2540"/>
            <wp:wrapSquare wrapText="bothSides"/>
            <wp:docPr id="12335018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38805" cy="2035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B9155A" w14:textId="7DAFE690" w:rsidR="00BD0B3C" w:rsidRDefault="00BD0B3C" w:rsidP="006F2AB3">
      <w:pPr>
        <w:ind w:left="270" w:firstLine="0"/>
        <w:rPr>
          <w:noProof/>
        </w:rPr>
      </w:pPr>
      <w:r>
        <w:rPr>
          <w:noProof/>
        </w:rPr>
        <w:t xml:space="preserve">First 5 Amador’s outreach and education efforts ensure the community has access to the latest information on issues impacting the healthy development of young children.       </w:t>
      </w:r>
    </w:p>
    <w:p w14:paraId="69F28CC3" w14:textId="2FB7D323" w:rsidR="00BD0B3C" w:rsidRDefault="006F2AB3" w:rsidP="006F2AB3">
      <w:pPr>
        <w:ind w:left="270" w:firstLine="0"/>
        <w:rPr>
          <w:noProof/>
        </w:rPr>
      </w:pPr>
      <w:r>
        <w:rPr>
          <w:noProof/>
        </w:rPr>
        <w:t>Staff hosted a booth at the Amador Child Care Council’s annual event -- Celebrate our Children held at Argonaut High School.  This year had the highest attendance on record with more than 1,000 individuals in attendance.</w:t>
      </w:r>
    </w:p>
    <w:p w14:paraId="1AA00B81" w14:textId="436823E7" w:rsidR="00BD0B3C" w:rsidRDefault="006049CB" w:rsidP="00BD0B3C">
      <w:pPr>
        <w:ind w:left="576" w:firstLine="0"/>
        <w:jc w:val="center"/>
      </w:pPr>
      <w:r>
        <w:rPr>
          <w:noProof/>
        </w:rPr>
        <w:drawing>
          <wp:anchor distT="0" distB="0" distL="114300" distR="114300" simplePos="0" relativeHeight="251672576" behindDoc="0" locked="0" layoutInCell="1" allowOverlap="1" wp14:anchorId="56CF4B27" wp14:editId="3C9B290C">
            <wp:simplePos x="0" y="0"/>
            <wp:positionH relativeFrom="column">
              <wp:posOffset>323215</wp:posOffset>
            </wp:positionH>
            <wp:positionV relativeFrom="paragraph">
              <wp:posOffset>341547</wp:posOffset>
            </wp:positionV>
            <wp:extent cx="2533650" cy="3372485"/>
            <wp:effectExtent l="0" t="0" r="0" b="0"/>
            <wp:wrapSquare wrapText="bothSides"/>
            <wp:docPr id="11911767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33650" cy="3372485"/>
                    </a:xfrm>
                    <a:prstGeom prst="rect">
                      <a:avLst/>
                    </a:prstGeom>
                    <a:noFill/>
                  </pic:spPr>
                </pic:pic>
              </a:graphicData>
            </a:graphic>
            <wp14:sizeRelH relativeFrom="margin">
              <wp14:pctWidth>0</wp14:pctWidth>
            </wp14:sizeRelH>
            <wp14:sizeRelV relativeFrom="margin">
              <wp14:pctHeight>0</wp14:pctHeight>
            </wp14:sizeRelV>
          </wp:anchor>
        </w:drawing>
      </w:r>
    </w:p>
    <w:p w14:paraId="720301C7" w14:textId="77777777" w:rsidR="006049CB" w:rsidRDefault="006049CB" w:rsidP="00EB694E"/>
    <w:p w14:paraId="5DF9D315" w14:textId="3F40C723" w:rsidR="00EB694E" w:rsidRDefault="00EB694E" w:rsidP="00EB694E">
      <w:r>
        <w:t xml:space="preserve">Working with Amador County Behavioral Health, </w:t>
      </w:r>
      <w:proofErr w:type="gramStart"/>
      <w:r>
        <w:t>First</w:t>
      </w:r>
      <w:proofErr w:type="gramEnd"/>
      <w:r>
        <w:t xml:space="preserve"> 5 co-hosted an Hispanic Health </w:t>
      </w:r>
      <w:r w:rsidR="00483AD4">
        <w:t xml:space="preserve">Fair </w:t>
      </w:r>
      <w:r>
        <w:t>at First 5’s facility in Jackson.  This centrally-located venue is utilized by many organizations for health and educational opportunities, tribal meetings, and gatherings such as Coffee and Connections for families with children with unique needs.</w:t>
      </w:r>
    </w:p>
    <w:p w14:paraId="35034C0D" w14:textId="477405D3" w:rsidR="00EB694E" w:rsidRDefault="00EB694E" w:rsidP="00EB694E">
      <w:pPr>
        <w:jc w:val="center"/>
      </w:pPr>
    </w:p>
    <w:p w14:paraId="55E3DC76" w14:textId="15F62A1E" w:rsidR="006F2AB3" w:rsidRDefault="006F2AB3" w:rsidP="00EB694E">
      <w:pPr>
        <w:ind w:left="576" w:firstLine="0"/>
        <w:jc w:val="center"/>
      </w:pPr>
    </w:p>
    <w:p w14:paraId="4EF6250F" w14:textId="77777777" w:rsidR="006F2AB3" w:rsidRDefault="006F2AB3" w:rsidP="00BD0B3C">
      <w:pPr>
        <w:ind w:left="576" w:firstLine="0"/>
        <w:jc w:val="center"/>
      </w:pPr>
    </w:p>
    <w:p w14:paraId="255AA24A" w14:textId="1947DA93" w:rsidR="006F2AB3" w:rsidRDefault="006F2AB3" w:rsidP="00BD0B3C">
      <w:pPr>
        <w:ind w:left="576" w:firstLine="0"/>
        <w:jc w:val="center"/>
      </w:pPr>
    </w:p>
    <w:p w14:paraId="42E07C31" w14:textId="0A415827" w:rsidR="00EB694E" w:rsidRDefault="00EB694E" w:rsidP="00BD0B3C">
      <w:pPr>
        <w:ind w:left="576" w:firstLine="0"/>
        <w:jc w:val="center"/>
      </w:pPr>
    </w:p>
    <w:p w14:paraId="32DF1618" w14:textId="16BF7267" w:rsidR="00EB694E" w:rsidRDefault="00EB694E" w:rsidP="00BD0B3C">
      <w:pPr>
        <w:ind w:left="576" w:firstLine="0"/>
        <w:jc w:val="center"/>
      </w:pPr>
    </w:p>
    <w:p w14:paraId="4075402C" w14:textId="77777777" w:rsidR="00630EA2" w:rsidRDefault="00630EA2" w:rsidP="00362191">
      <w:pPr>
        <w:ind w:left="576" w:firstLine="0"/>
        <w:jc w:val="center"/>
        <w:rPr>
          <w:b/>
          <w:bCs/>
          <w:color w:val="4472C4" w:themeColor="accent1"/>
          <w:sz w:val="36"/>
          <w:szCs w:val="36"/>
        </w:rPr>
      </w:pPr>
    </w:p>
    <w:p w14:paraId="1D0E8B79" w14:textId="31EF329B" w:rsidR="00362191" w:rsidRPr="008C0669" w:rsidRDefault="00362191" w:rsidP="00362191">
      <w:pPr>
        <w:ind w:left="576" w:firstLine="0"/>
        <w:jc w:val="center"/>
        <w:rPr>
          <w:b/>
          <w:bCs/>
          <w:color w:val="4472C4" w:themeColor="accent1"/>
          <w:sz w:val="36"/>
          <w:szCs w:val="36"/>
        </w:rPr>
      </w:pPr>
      <w:r>
        <w:rPr>
          <w:b/>
          <w:bCs/>
          <w:color w:val="4472C4" w:themeColor="accent1"/>
          <w:sz w:val="36"/>
          <w:szCs w:val="36"/>
        </w:rPr>
        <w:t>Mental Health – Education and Stigma Reduction</w:t>
      </w:r>
    </w:p>
    <w:p w14:paraId="3E621304" w14:textId="77777777" w:rsidR="00362191" w:rsidRDefault="00362191" w:rsidP="008C0669">
      <w:pPr>
        <w:ind w:left="270" w:firstLine="0"/>
        <w:rPr>
          <w:noProof/>
        </w:rPr>
      </w:pPr>
    </w:p>
    <w:p w14:paraId="56138974" w14:textId="2ADC4B43" w:rsidR="002E4779" w:rsidRDefault="00362191" w:rsidP="008C0669">
      <w:pPr>
        <w:ind w:left="270" w:firstLine="0"/>
      </w:pPr>
      <w:r>
        <w:rPr>
          <w:noProof/>
        </w:rPr>
        <w:drawing>
          <wp:anchor distT="0" distB="0" distL="114300" distR="114300" simplePos="0" relativeHeight="251673600" behindDoc="1" locked="0" layoutInCell="1" allowOverlap="1" wp14:anchorId="520CB46D" wp14:editId="5072D771">
            <wp:simplePos x="0" y="0"/>
            <wp:positionH relativeFrom="column">
              <wp:posOffset>53975</wp:posOffset>
            </wp:positionH>
            <wp:positionV relativeFrom="paragraph">
              <wp:posOffset>10160</wp:posOffset>
            </wp:positionV>
            <wp:extent cx="2228215" cy="1673225"/>
            <wp:effectExtent l="0" t="0" r="635" b="3175"/>
            <wp:wrapSquare wrapText="bothSides"/>
            <wp:docPr id="6756137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28215" cy="1673225"/>
                    </a:xfrm>
                    <a:prstGeom prst="rect">
                      <a:avLst/>
                    </a:prstGeom>
                    <a:noFill/>
                  </pic:spPr>
                </pic:pic>
              </a:graphicData>
            </a:graphic>
            <wp14:sizeRelH relativeFrom="page">
              <wp14:pctWidth>0</wp14:pctWidth>
            </wp14:sizeRelH>
            <wp14:sizeRelV relativeFrom="page">
              <wp14:pctHeight>0</wp14:pctHeight>
            </wp14:sizeRelV>
          </wp:anchor>
        </w:drawing>
      </w:r>
      <w:r w:rsidR="0054134B">
        <w:t xml:space="preserve">To address the stigma associated with mental health, </w:t>
      </w:r>
      <w:proofErr w:type="gramStart"/>
      <w:r w:rsidR="0054134B">
        <w:t>First</w:t>
      </w:r>
      <w:proofErr w:type="gramEnd"/>
      <w:r w:rsidR="0054134B">
        <w:t xml:space="preserve"> 5 Amador continued to create and distribute information regarding early childhood mental health as well as perinatal mood and anxiety disorders.  </w:t>
      </w:r>
      <w:r w:rsidR="00C0561A">
        <w:t>Working with</w:t>
      </w:r>
      <w:r w:rsidR="002E4779">
        <w:t xml:space="preserve"> Amador County Behavioral Health</w:t>
      </w:r>
      <w:r w:rsidR="00C0561A">
        <w:t xml:space="preserve">, </w:t>
      </w:r>
      <w:proofErr w:type="gramStart"/>
      <w:r w:rsidR="00C0561A">
        <w:t>First</w:t>
      </w:r>
      <w:proofErr w:type="gramEnd"/>
      <w:r w:rsidR="00C0561A">
        <w:t xml:space="preserve"> 5 Amador co-hosted</w:t>
      </w:r>
      <w:r w:rsidR="002E4779">
        <w:t xml:space="preserve"> a</w:t>
      </w:r>
      <w:r w:rsidR="00C25984">
        <w:t>n</w:t>
      </w:r>
      <w:r w:rsidR="002E4779">
        <w:t xml:space="preserve"> Hispanic Health Fair, </w:t>
      </w:r>
      <w:r w:rsidR="00C0561A">
        <w:t>Suicide Prevention - Tools for Change</w:t>
      </w:r>
      <w:r w:rsidR="002E4779">
        <w:t xml:space="preserve"> event.  </w:t>
      </w:r>
      <w:r w:rsidR="0054134B">
        <w:t>First 5 continued to educate parents, caregivers, early care providers and the community at-large regarding the importance of early identification and treatment through developmental screening for children and perinatal wellness screening for parents.</w:t>
      </w:r>
      <w:r w:rsidR="00660545" w:rsidRPr="00660545">
        <w:t xml:space="preserve"> </w:t>
      </w:r>
      <w:r w:rsidR="00660545">
        <w:t xml:space="preserve">Throughout the </w:t>
      </w:r>
      <w:r w:rsidR="002E4779">
        <w:t xml:space="preserve">year, </w:t>
      </w:r>
      <w:proofErr w:type="gramStart"/>
      <w:r w:rsidR="002E4779">
        <w:t>First</w:t>
      </w:r>
      <w:proofErr w:type="gramEnd"/>
      <w:r w:rsidR="00660545">
        <w:t xml:space="preserve"> 5 purchased and distributed books regarding social and emotional well-being to community partners serving children 0 – 5 including the Pregnancy Help Center, Behavioral Health, and Nexus Youth and Family Services.</w:t>
      </w:r>
    </w:p>
    <w:p w14:paraId="58BE6E09" w14:textId="77777777" w:rsidR="00362191" w:rsidRDefault="00362191" w:rsidP="00362191">
      <w:pPr>
        <w:ind w:left="576" w:firstLine="0"/>
        <w:jc w:val="center"/>
        <w:rPr>
          <w:b/>
          <w:bCs/>
          <w:color w:val="4472C4" w:themeColor="accent1"/>
          <w:sz w:val="36"/>
          <w:szCs w:val="36"/>
        </w:rPr>
      </w:pPr>
      <w:bookmarkStart w:id="9" w:name="_Hlk188349041"/>
    </w:p>
    <w:p w14:paraId="19630539" w14:textId="77777777" w:rsidR="00362191" w:rsidRDefault="00362191" w:rsidP="00362191">
      <w:pPr>
        <w:ind w:left="576" w:firstLine="0"/>
        <w:jc w:val="center"/>
        <w:rPr>
          <w:b/>
          <w:bCs/>
          <w:color w:val="4472C4" w:themeColor="accent1"/>
          <w:sz w:val="36"/>
          <w:szCs w:val="36"/>
        </w:rPr>
      </w:pPr>
    </w:p>
    <w:p w14:paraId="7929AD43" w14:textId="4EE8EC4F" w:rsidR="00362191" w:rsidRPr="008C0669" w:rsidRDefault="00362191" w:rsidP="00362191">
      <w:pPr>
        <w:ind w:left="576" w:firstLine="0"/>
        <w:jc w:val="center"/>
        <w:rPr>
          <w:b/>
          <w:bCs/>
          <w:color w:val="4472C4" w:themeColor="accent1"/>
          <w:sz w:val="36"/>
          <w:szCs w:val="36"/>
        </w:rPr>
      </w:pPr>
      <w:r w:rsidRPr="008C0669">
        <w:rPr>
          <w:b/>
          <w:bCs/>
          <w:color w:val="4472C4" w:themeColor="accent1"/>
          <w:sz w:val="36"/>
          <w:szCs w:val="36"/>
        </w:rPr>
        <w:t>Amador/Calaveras Breastfeeding Coalition</w:t>
      </w:r>
    </w:p>
    <w:bookmarkEnd w:id="9"/>
    <w:p w14:paraId="79A39BF0" w14:textId="77777777" w:rsidR="00362191" w:rsidRDefault="00362191" w:rsidP="008C0669">
      <w:pPr>
        <w:ind w:left="270" w:firstLine="0"/>
      </w:pPr>
    </w:p>
    <w:p w14:paraId="2C74B912" w14:textId="13CDFFE8" w:rsidR="00362191" w:rsidRDefault="00362191" w:rsidP="00362191">
      <w:pPr>
        <w:spacing w:after="449"/>
        <w:ind w:right="802" w:firstLine="0"/>
      </w:pPr>
      <w:r>
        <w:rPr>
          <w:noProof/>
        </w:rPr>
        <w:drawing>
          <wp:anchor distT="0" distB="0" distL="114300" distR="114300" simplePos="0" relativeHeight="251680768" behindDoc="0" locked="0" layoutInCell="1" allowOverlap="1" wp14:anchorId="70C2BC70" wp14:editId="087AB057">
            <wp:simplePos x="0" y="0"/>
            <wp:positionH relativeFrom="column">
              <wp:posOffset>123370</wp:posOffset>
            </wp:positionH>
            <wp:positionV relativeFrom="paragraph">
              <wp:posOffset>1629</wp:posOffset>
            </wp:positionV>
            <wp:extent cx="3496005" cy="2621867"/>
            <wp:effectExtent l="0" t="0" r="0" b="7620"/>
            <wp:wrapSquare wrapText="bothSides"/>
            <wp:docPr id="4596731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96005" cy="2621867"/>
                    </a:xfrm>
                    <a:prstGeom prst="rect">
                      <a:avLst/>
                    </a:prstGeom>
                    <a:noFill/>
                  </pic:spPr>
                </pic:pic>
              </a:graphicData>
            </a:graphic>
            <wp14:sizeRelH relativeFrom="page">
              <wp14:pctWidth>0</wp14:pctWidth>
            </wp14:sizeRelH>
            <wp14:sizeRelV relativeFrom="page">
              <wp14:pctHeight>0</wp14:pctHeight>
            </wp14:sizeRelV>
          </wp:anchor>
        </w:drawing>
      </w:r>
      <w:r>
        <w:t xml:space="preserve">First 5 continues to work closely with the coalition by providing two nursing nooks at the county fair as well as community events.  Ensuring families receive evidence-based information and resources assist them in feeding and bonding with their newborns.  First 5 connects families through Welcome Baby visits, community events, and funded programs such as playgroups and Mom-Me Time. </w:t>
      </w:r>
    </w:p>
    <w:p w14:paraId="14ECBEF2" w14:textId="77777777" w:rsidR="00362191" w:rsidRDefault="00362191" w:rsidP="00362191">
      <w:pPr>
        <w:ind w:left="270" w:firstLine="0"/>
      </w:pPr>
    </w:p>
    <w:p w14:paraId="67DBFE73" w14:textId="1EBD8DA9" w:rsidR="00660545" w:rsidRDefault="00660545" w:rsidP="00BD0B3C">
      <w:pPr>
        <w:spacing w:after="449"/>
        <w:ind w:right="802"/>
        <w:jc w:val="center"/>
      </w:pPr>
    </w:p>
    <w:p w14:paraId="2A89B02E" w14:textId="77777777" w:rsidR="008C0669" w:rsidRDefault="008C0669" w:rsidP="005D0F50">
      <w:pPr>
        <w:pStyle w:val="Heading1"/>
        <w:jc w:val="left"/>
        <w:rPr>
          <w:color w:val="4472C4" w:themeColor="accent1"/>
          <w:sz w:val="28"/>
          <w:szCs w:val="28"/>
          <w:u w:color="000000"/>
        </w:rPr>
      </w:pPr>
    </w:p>
    <w:p w14:paraId="6C6B1B1E" w14:textId="77777777" w:rsidR="00362191" w:rsidRDefault="00362191" w:rsidP="00362191"/>
    <w:p w14:paraId="5EA3CBEA" w14:textId="77777777" w:rsidR="00362191" w:rsidRDefault="00362191" w:rsidP="00362191"/>
    <w:p w14:paraId="4D73A5D5" w14:textId="77777777" w:rsidR="00362191" w:rsidRPr="00362191" w:rsidRDefault="00362191" w:rsidP="00362191"/>
    <w:p w14:paraId="6D8D18FC" w14:textId="77777777" w:rsidR="00362191" w:rsidRDefault="00362191" w:rsidP="00C0561A">
      <w:pPr>
        <w:pStyle w:val="Heading1"/>
        <w:ind w:left="180" w:hanging="180"/>
        <w:jc w:val="left"/>
        <w:rPr>
          <w:color w:val="4472C4" w:themeColor="accent1"/>
          <w:sz w:val="28"/>
          <w:szCs w:val="28"/>
          <w:u w:color="000000"/>
        </w:rPr>
      </w:pPr>
    </w:p>
    <w:p w14:paraId="11919972" w14:textId="68ADC5E0" w:rsidR="005E34DE" w:rsidRPr="00C0561A" w:rsidRDefault="00660545" w:rsidP="00C0561A">
      <w:pPr>
        <w:pStyle w:val="Heading1"/>
        <w:ind w:left="90"/>
        <w:jc w:val="left"/>
        <w:rPr>
          <w:color w:val="4472C4" w:themeColor="accent1"/>
          <w:szCs w:val="36"/>
          <w:u w:color="000000"/>
        </w:rPr>
      </w:pPr>
      <w:r w:rsidRPr="00C0561A">
        <w:rPr>
          <w:color w:val="4472C4" w:themeColor="accent1"/>
          <w:szCs w:val="36"/>
          <w:u w:color="000000"/>
        </w:rPr>
        <w:t>Communications and Community Engagement (Continued)</w:t>
      </w:r>
    </w:p>
    <w:p w14:paraId="6A5B21A9" w14:textId="77777777" w:rsidR="00A84F32" w:rsidRDefault="00A84F32" w:rsidP="00740807">
      <w:pPr>
        <w:spacing w:after="349"/>
        <w:ind w:right="108"/>
      </w:pPr>
    </w:p>
    <w:p w14:paraId="5E4E34D6" w14:textId="3A2BB776" w:rsidR="0054134B" w:rsidRDefault="0054134B" w:rsidP="00740807">
      <w:pPr>
        <w:spacing w:after="349"/>
        <w:ind w:right="108"/>
      </w:pPr>
      <w:r>
        <w:t xml:space="preserve">First 5 continued to supply community partners and parents with copies of </w:t>
      </w:r>
      <w:r w:rsidRPr="00740807">
        <w:rPr>
          <w:b/>
        </w:rPr>
        <w:t>Plays Well with Others – A Guide to Social and Emotional Development</w:t>
      </w:r>
      <w:r>
        <w:t>.  The guide includes an overview of social and emotional development, local resources, and parenting tips.  The guide provides age-by age breakdowns of typical child development, behaviors that warrant concern, and ideas of steps families can take to help foster healthy social and emotional development in their infants and young children.</w:t>
      </w:r>
    </w:p>
    <w:p w14:paraId="5AE88A76" w14:textId="24522A52" w:rsidR="00C25984" w:rsidRDefault="00EA724B" w:rsidP="00740807">
      <w:pPr>
        <w:ind w:right="108"/>
      </w:pPr>
      <w:r>
        <w:t xml:space="preserve">First 5 staff continued to provide support </w:t>
      </w:r>
      <w:r w:rsidR="007C771B">
        <w:t xml:space="preserve">to </w:t>
      </w:r>
      <w:r>
        <w:t>Child Welfare Services by providing developmental screening assistance for foster parents caring for children in Amador</w:t>
      </w:r>
      <w:r w:rsidR="007C771B">
        <w:t xml:space="preserve"> County</w:t>
      </w:r>
      <w:r>
        <w:t>.</w:t>
      </w:r>
      <w:r w:rsidR="00DE1C9E">
        <w:t xml:space="preserve">  The online version of the Ages and Stages Questionnaires </w:t>
      </w:r>
      <w:r w:rsidR="002E4779">
        <w:t xml:space="preserve">(ASQ / ASQ-SE) </w:t>
      </w:r>
      <w:r w:rsidR="00DE1C9E">
        <w:t xml:space="preserve">allows foster parents an option to meet the requirements for all children under the age of 3.  First 5 staff </w:t>
      </w:r>
      <w:r w:rsidR="00660545">
        <w:t>provide</w:t>
      </w:r>
      <w:r w:rsidR="00DE1C9E">
        <w:t xml:space="preserve"> results to the child welfare social worker and foster parents so that appropriate resources can be provided to the child/ren.</w:t>
      </w:r>
      <w:r w:rsidR="002E4779">
        <w:t xml:space="preserve">  </w:t>
      </w:r>
      <w:r w:rsidR="007C771B">
        <w:t xml:space="preserve">Staff also coordinates with Child Welfare to offer space in our Indoor Learning Lab for supervised/unsupervised visits with families.  </w:t>
      </w:r>
    </w:p>
    <w:p w14:paraId="1C5516AC" w14:textId="69CDA765" w:rsidR="00EA724B" w:rsidRDefault="002E4779" w:rsidP="00740807">
      <w:pPr>
        <w:ind w:right="108"/>
      </w:pPr>
      <w:r>
        <w:t xml:space="preserve">Throughout the year, </w:t>
      </w:r>
      <w:r w:rsidRPr="00C25984">
        <w:rPr>
          <w:b/>
          <w:bCs/>
        </w:rPr>
        <w:t xml:space="preserve">117 </w:t>
      </w:r>
      <w:r w:rsidR="00C25984" w:rsidRPr="00C25984">
        <w:rPr>
          <w:b/>
          <w:bCs/>
        </w:rPr>
        <w:t xml:space="preserve">online and hardcopy </w:t>
      </w:r>
      <w:r w:rsidR="00C0561A">
        <w:rPr>
          <w:b/>
          <w:bCs/>
        </w:rPr>
        <w:t>Ages and Stages (</w:t>
      </w:r>
      <w:r w:rsidR="00C25984" w:rsidRPr="00C25984">
        <w:rPr>
          <w:b/>
          <w:bCs/>
        </w:rPr>
        <w:t>ASQ / ASQ-SE</w:t>
      </w:r>
      <w:r w:rsidR="00C0561A">
        <w:rPr>
          <w:b/>
          <w:bCs/>
        </w:rPr>
        <w:t>2)</w:t>
      </w:r>
      <w:r w:rsidR="00C25984" w:rsidRPr="00C25984">
        <w:rPr>
          <w:b/>
          <w:bCs/>
        </w:rPr>
        <w:t xml:space="preserve"> </w:t>
      </w:r>
      <w:r w:rsidRPr="00C25984">
        <w:rPr>
          <w:b/>
          <w:bCs/>
        </w:rPr>
        <w:t>screenings</w:t>
      </w:r>
      <w:r>
        <w:t xml:space="preserve"> were completed</w:t>
      </w:r>
      <w:r w:rsidR="00C25984">
        <w:t xml:space="preserve"> by families in Amador.  We will continue to promote this valuable resource to the community.</w:t>
      </w:r>
    </w:p>
    <w:p w14:paraId="2C643065" w14:textId="777A3ABE" w:rsidR="00740807" w:rsidRDefault="00740807" w:rsidP="00740807">
      <w:pPr>
        <w:ind w:right="108"/>
      </w:pPr>
      <w:r>
        <w:rPr>
          <w:b/>
        </w:rPr>
        <w:t>First 5’s website, monthly e-newsletter, and Facebook page</w:t>
      </w:r>
      <w:r>
        <w:t xml:space="preserve"> provided up-to-date information for parents and providers.  First 5 monitors participation rates through data management. Staff has noticed an increase in the number of fathers, policy </w:t>
      </w:r>
      <w:r w:rsidR="004062E0">
        <w:t>makers, and</w:t>
      </w:r>
      <w:r>
        <w:t xml:space="preserve"> community members accessing information provided through our social media efforts.</w:t>
      </w:r>
    </w:p>
    <w:p w14:paraId="51DC4149" w14:textId="1AFA2D81" w:rsidR="009236D9" w:rsidRDefault="00660545" w:rsidP="005D0F50">
      <w:pPr>
        <w:spacing w:after="330"/>
        <w:ind w:right="108"/>
      </w:pPr>
      <w:r>
        <w:t xml:space="preserve">First 5 </w:t>
      </w:r>
      <w:r w:rsidR="005D0F50">
        <w:t xml:space="preserve">assisted with the annual Celebrate Our Children event in April and </w:t>
      </w:r>
      <w:r>
        <w:t xml:space="preserve">hosted a table at </w:t>
      </w:r>
      <w:r w:rsidR="00FE1CA2">
        <w:t xml:space="preserve">the </w:t>
      </w:r>
      <w:r w:rsidRPr="00553B0C">
        <w:t>Winter Wonderland</w:t>
      </w:r>
      <w:r>
        <w:t xml:space="preserve"> </w:t>
      </w:r>
      <w:r w:rsidR="00FE1CA2">
        <w:t xml:space="preserve">event </w:t>
      </w:r>
      <w:r>
        <w:t xml:space="preserve">held at the Amador County Fairgrounds.  </w:t>
      </w:r>
      <w:r w:rsidR="002E4779">
        <w:t>Staff provided activities for children as well as take-home kits for families</w:t>
      </w:r>
      <w:r>
        <w:t>.</w:t>
      </w:r>
      <w:r w:rsidR="005D0F50">
        <w:t xml:space="preserve">  Participation at both events was up significantly from prior years.</w:t>
      </w:r>
    </w:p>
    <w:p w14:paraId="46EB27E9" w14:textId="301FCC5B" w:rsidR="00920F54" w:rsidRPr="00920F54" w:rsidRDefault="00920F54" w:rsidP="00920F54">
      <w:pPr>
        <w:spacing w:after="330"/>
        <w:ind w:right="108"/>
        <w:jc w:val="center"/>
      </w:pPr>
    </w:p>
    <w:p w14:paraId="5D224010" w14:textId="0C284647" w:rsidR="00375581" w:rsidRDefault="00375581" w:rsidP="007C771B">
      <w:pPr>
        <w:spacing w:after="330"/>
        <w:ind w:right="108"/>
        <w:jc w:val="center"/>
      </w:pPr>
    </w:p>
    <w:p w14:paraId="6AD43938" w14:textId="77777777" w:rsidR="00FE1CA2" w:rsidRDefault="00FE1CA2" w:rsidP="007C771B">
      <w:pPr>
        <w:spacing w:after="330"/>
        <w:ind w:right="108"/>
        <w:jc w:val="center"/>
      </w:pPr>
    </w:p>
    <w:p w14:paraId="709ED3BC" w14:textId="77777777" w:rsidR="00FE1CA2" w:rsidRDefault="00FE1CA2" w:rsidP="007C771B">
      <w:pPr>
        <w:spacing w:after="330"/>
        <w:ind w:right="108"/>
        <w:jc w:val="center"/>
      </w:pPr>
    </w:p>
    <w:p w14:paraId="2D23D4C5" w14:textId="77777777" w:rsidR="00FE1CA2" w:rsidRDefault="00FE1CA2" w:rsidP="007C771B">
      <w:pPr>
        <w:spacing w:after="330"/>
        <w:ind w:right="108"/>
        <w:jc w:val="center"/>
      </w:pPr>
    </w:p>
    <w:p w14:paraId="54267F9E" w14:textId="77777777" w:rsidR="00FE1CA2" w:rsidRDefault="00FE1CA2" w:rsidP="007C771B">
      <w:pPr>
        <w:spacing w:after="330"/>
        <w:ind w:right="108"/>
        <w:jc w:val="center"/>
      </w:pPr>
    </w:p>
    <w:p w14:paraId="221F9ACF" w14:textId="77777777" w:rsidR="00FE1CA2" w:rsidRDefault="00FE1CA2" w:rsidP="007C771B">
      <w:pPr>
        <w:spacing w:after="330"/>
        <w:ind w:right="108"/>
        <w:jc w:val="center"/>
      </w:pPr>
    </w:p>
    <w:p w14:paraId="7F7E0220" w14:textId="77777777" w:rsidR="00FE1CA2" w:rsidRDefault="00FE1CA2" w:rsidP="007C771B">
      <w:pPr>
        <w:spacing w:after="330"/>
        <w:ind w:right="108"/>
        <w:jc w:val="center"/>
      </w:pPr>
    </w:p>
    <w:p w14:paraId="32B658A1" w14:textId="77777777" w:rsidR="00FE1CA2" w:rsidRDefault="00FE1CA2" w:rsidP="007C771B">
      <w:pPr>
        <w:spacing w:after="330"/>
        <w:ind w:right="108"/>
        <w:jc w:val="center"/>
      </w:pPr>
    </w:p>
    <w:p w14:paraId="0D206E2F" w14:textId="77777777" w:rsidR="00FE1CA2" w:rsidRDefault="00FE1CA2" w:rsidP="007C771B">
      <w:pPr>
        <w:spacing w:after="330"/>
        <w:ind w:right="108"/>
        <w:jc w:val="center"/>
      </w:pPr>
    </w:p>
    <w:p w14:paraId="2CAFAB7A" w14:textId="77777777" w:rsidR="00FE1CA2" w:rsidRDefault="00FE1CA2" w:rsidP="007C771B">
      <w:pPr>
        <w:spacing w:after="330"/>
        <w:ind w:right="108"/>
        <w:jc w:val="center"/>
      </w:pPr>
    </w:p>
    <w:p w14:paraId="1C6D00A7" w14:textId="77777777" w:rsidR="00565BD0" w:rsidRDefault="00565BD0" w:rsidP="00C37FB4">
      <w:pPr>
        <w:spacing w:after="0"/>
        <w:ind w:right="108"/>
        <w:jc w:val="center"/>
        <w:rPr>
          <w:rFonts w:ascii="Cambria" w:hAnsi="Cambria"/>
          <w:b/>
          <w:bCs/>
          <w:color w:val="4472C4" w:themeColor="accent1"/>
          <w:sz w:val="36"/>
          <w:szCs w:val="36"/>
        </w:rPr>
      </w:pPr>
      <w:r w:rsidRPr="00565BD0">
        <w:rPr>
          <w:rFonts w:ascii="Cambria" w:hAnsi="Cambria"/>
          <w:b/>
          <w:bCs/>
          <w:color w:val="4472C4" w:themeColor="accent1"/>
          <w:sz w:val="36"/>
          <w:szCs w:val="36"/>
        </w:rPr>
        <w:t>Amador Child Abuse Prevention Council (CAPC)</w:t>
      </w:r>
    </w:p>
    <w:p w14:paraId="5C1D4D6E" w14:textId="7A3A19C6" w:rsidR="00565BD0" w:rsidRDefault="00565BD0" w:rsidP="00C37FB4">
      <w:pPr>
        <w:spacing w:after="0"/>
        <w:ind w:right="108"/>
        <w:jc w:val="center"/>
        <w:rPr>
          <w:rFonts w:ascii="Cambria" w:hAnsi="Cambria"/>
          <w:b/>
          <w:bCs/>
          <w:color w:val="4472C4" w:themeColor="accent1"/>
          <w:sz w:val="36"/>
          <w:szCs w:val="36"/>
        </w:rPr>
      </w:pPr>
      <w:r>
        <w:rPr>
          <w:rFonts w:ascii="Cambria" w:hAnsi="Cambria"/>
          <w:b/>
          <w:bCs/>
          <w:color w:val="4472C4" w:themeColor="accent1"/>
          <w:sz w:val="36"/>
          <w:szCs w:val="36"/>
        </w:rPr>
        <w:t>and</w:t>
      </w:r>
    </w:p>
    <w:p w14:paraId="510E7331" w14:textId="2C0320B0" w:rsidR="00456D67" w:rsidRPr="00565BD0" w:rsidRDefault="00565BD0" w:rsidP="00C37FB4">
      <w:pPr>
        <w:spacing w:after="0"/>
        <w:ind w:right="108"/>
        <w:jc w:val="center"/>
        <w:rPr>
          <w:rFonts w:ascii="Cambria" w:hAnsi="Cambria"/>
          <w:b/>
          <w:bCs/>
          <w:color w:val="4472C4" w:themeColor="accent1"/>
          <w:sz w:val="36"/>
          <w:szCs w:val="36"/>
        </w:rPr>
      </w:pPr>
      <w:r w:rsidRPr="00565BD0">
        <w:rPr>
          <w:rFonts w:ascii="Cambria" w:hAnsi="Cambria"/>
          <w:b/>
          <w:bCs/>
          <w:color w:val="4472C4" w:themeColor="accent1"/>
          <w:sz w:val="36"/>
          <w:szCs w:val="36"/>
        </w:rPr>
        <w:t>Resilient Amador</w:t>
      </w:r>
    </w:p>
    <w:p w14:paraId="1247D695" w14:textId="77777777" w:rsidR="008C0669" w:rsidRDefault="008C0669" w:rsidP="00BD3AD4">
      <w:pPr>
        <w:spacing w:after="330" w:line="276" w:lineRule="auto"/>
        <w:ind w:right="108"/>
        <w:rPr>
          <w:noProof/>
        </w:rPr>
      </w:pPr>
      <w:r>
        <w:rPr>
          <w:noProof/>
        </w:rPr>
        <w:drawing>
          <wp:anchor distT="0" distB="0" distL="114300" distR="114300" simplePos="0" relativeHeight="251679744" behindDoc="0" locked="0" layoutInCell="1" allowOverlap="1" wp14:anchorId="774026AA" wp14:editId="484C23B8">
            <wp:simplePos x="0" y="0"/>
            <wp:positionH relativeFrom="column">
              <wp:posOffset>3104515</wp:posOffset>
            </wp:positionH>
            <wp:positionV relativeFrom="paragraph">
              <wp:posOffset>559435</wp:posOffset>
            </wp:positionV>
            <wp:extent cx="3363595" cy="3001645"/>
            <wp:effectExtent l="0" t="0" r="8255" b="8255"/>
            <wp:wrapSquare wrapText="bothSides"/>
            <wp:docPr id="21025131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63595" cy="3001645"/>
                    </a:xfrm>
                    <a:prstGeom prst="rect">
                      <a:avLst/>
                    </a:prstGeom>
                    <a:noFill/>
                  </pic:spPr>
                </pic:pic>
              </a:graphicData>
            </a:graphic>
            <wp14:sizeRelH relativeFrom="margin">
              <wp14:pctWidth>0</wp14:pctWidth>
            </wp14:sizeRelH>
            <wp14:sizeRelV relativeFrom="margin">
              <wp14:pctHeight>0</wp14:pctHeight>
            </wp14:sizeRelV>
          </wp:anchor>
        </w:drawing>
      </w:r>
    </w:p>
    <w:p w14:paraId="37DC5684" w14:textId="77777777" w:rsidR="008C0669" w:rsidRDefault="008C0669" w:rsidP="00BD3AD4">
      <w:pPr>
        <w:spacing w:after="330" w:line="276" w:lineRule="auto"/>
        <w:ind w:right="108"/>
        <w:rPr>
          <w:noProof/>
        </w:rPr>
      </w:pPr>
    </w:p>
    <w:p w14:paraId="465E53A5" w14:textId="7D35D9C3" w:rsidR="00A84F32" w:rsidRDefault="0069667E" w:rsidP="00BD3AD4">
      <w:pPr>
        <w:spacing w:after="330" w:line="276" w:lineRule="auto"/>
        <w:ind w:right="108"/>
      </w:pPr>
      <w:r>
        <w:rPr>
          <w:noProof/>
        </w:rPr>
        <w:drawing>
          <wp:inline distT="0" distB="0" distL="0" distR="0" wp14:anchorId="760B3115" wp14:editId="29C8915F">
            <wp:extent cx="742950" cy="7328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54952" cy="744656"/>
                    </a:xfrm>
                    <a:prstGeom prst="rect">
                      <a:avLst/>
                    </a:prstGeom>
                    <a:noFill/>
                    <a:ln>
                      <a:noFill/>
                    </a:ln>
                  </pic:spPr>
                </pic:pic>
              </a:graphicData>
            </a:graphic>
          </wp:inline>
        </w:drawing>
      </w:r>
      <w:r w:rsidR="00660545">
        <w:t>First 5</w:t>
      </w:r>
      <w:r w:rsidR="00660545" w:rsidRPr="00740807">
        <w:rPr>
          <w:b/>
        </w:rPr>
        <w:t xml:space="preserve"> </w:t>
      </w:r>
      <w:r w:rsidR="00660545">
        <w:t xml:space="preserve">provides administrative oversight of the </w:t>
      </w:r>
      <w:bookmarkStart w:id="10" w:name="_Hlk186544625"/>
      <w:r w:rsidR="00660545" w:rsidRPr="00740807">
        <w:rPr>
          <w:b/>
        </w:rPr>
        <w:t xml:space="preserve">Amador Child Abuse Prevention Council </w:t>
      </w:r>
      <w:r w:rsidR="00660545">
        <w:t xml:space="preserve">(CAPC) / </w:t>
      </w:r>
      <w:r w:rsidR="00660545" w:rsidRPr="0069667E">
        <w:rPr>
          <w:b/>
          <w:bCs/>
        </w:rPr>
        <w:t>Resilient Amador</w:t>
      </w:r>
      <w:bookmarkEnd w:id="10"/>
      <w:r w:rsidR="00660545">
        <w:t xml:space="preserve">.  Activities and outreach </w:t>
      </w:r>
      <w:r w:rsidR="00565BD0">
        <w:t>efforts</w:t>
      </w:r>
      <w:r w:rsidR="00660545">
        <w:t xml:space="preserve"> include</w:t>
      </w:r>
      <w:r w:rsidR="001E7DDD">
        <w:t>d</w:t>
      </w:r>
      <w:r w:rsidR="00660545">
        <w:t xml:space="preserve"> Mandated Reporter Trainings, a monthly e-newsletter, </w:t>
      </w:r>
      <w:r>
        <w:t>mini-grants to support the Council’s mission,</w:t>
      </w:r>
      <w:r w:rsidR="00660545">
        <w:t xml:space="preserve"> newspaper articles / marketing</w:t>
      </w:r>
      <w:r>
        <w:t xml:space="preserve"> and participation in community events</w:t>
      </w:r>
      <w:r w:rsidR="00456D67">
        <w:t>, the Juvenile Justice Commission, and prevention coalitions.</w:t>
      </w:r>
    </w:p>
    <w:p w14:paraId="7BE70E50" w14:textId="7247E43A" w:rsidR="008C0669" w:rsidRDefault="008C0669" w:rsidP="008C0669">
      <w:pPr>
        <w:spacing w:after="330" w:line="276" w:lineRule="auto"/>
        <w:ind w:right="108"/>
        <w:jc w:val="center"/>
        <w:rPr>
          <w:noProof/>
        </w:rPr>
      </w:pPr>
    </w:p>
    <w:p w14:paraId="71348043" w14:textId="77777777" w:rsidR="008C0669" w:rsidRDefault="008C0669" w:rsidP="008C0669">
      <w:pPr>
        <w:spacing w:after="330" w:line="276" w:lineRule="auto"/>
        <w:ind w:right="108"/>
        <w:jc w:val="center"/>
        <w:rPr>
          <w:noProof/>
        </w:rPr>
      </w:pPr>
    </w:p>
    <w:p w14:paraId="564415B2" w14:textId="33F2BAD2" w:rsidR="00FE1CA2" w:rsidRDefault="008C0669" w:rsidP="008C0669">
      <w:pPr>
        <w:spacing w:after="330" w:line="276" w:lineRule="auto"/>
        <w:ind w:right="108"/>
        <w:rPr>
          <w:rStyle w:val="color24"/>
          <w:szCs w:val="24"/>
        </w:rPr>
      </w:pPr>
      <w:r>
        <w:rPr>
          <w:rStyle w:val="color24"/>
          <w:noProof/>
          <w:szCs w:val="24"/>
        </w:rPr>
        <w:drawing>
          <wp:anchor distT="0" distB="0" distL="114300" distR="114300" simplePos="0" relativeHeight="251678720" behindDoc="0" locked="0" layoutInCell="1" allowOverlap="1" wp14:anchorId="445CC479" wp14:editId="6A10EB97">
            <wp:simplePos x="0" y="0"/>
            <wp:positionH relativeFrom="column">
              <wp:posOffset>123190</wp:posOffset>
            </wp:positionH>
            <wp:positionV relativeFrom="paragraph">
              <wp:posOffset>161290</wp:posOffset>
            </wp:positionV>
            <wp:extent cx="3155950" cy="2846705"/>
            <wp:effectExtent l="0" t="0" r="6350" b="0"/>
            <wp:wrapSquare wrapText="bothSides"/>
            <wp:docPr id="10128816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55950" cy="2846705"/>
                    </a:xfrm>
                    <a:prstGeom prst="rect">
                      <a:avLst/>
                    </a:prstGeom>
                    <a:noFill/>
                  </pic:spPr>
                </pic:pic>
              </a:graphicData>
            </a:graphic>
            <wp14:sizeRelH relativeFrom="margin">
              <wp14:pctWidth>0</wp14:pctWidth>
            </wp14:sizeRelH>
            <wp14:sizeRelV relativeFrom="margin">
              <wp14:pctHeight>0</wp14:pctHeight>
            </wp14:sizeRelV>
          </wp:anchor>
        </w:drawing>
      </w:r>
      <w:r w:rsidR="00C37FB4">
        <w:rPr>
          <w:noProof/>
        </w:rPr>
        <w:drawing>
          <wp:inline distT="0" distB="0" distL="0" distR="0" wp14:anchorId="7142B785" wp14:editId="2787549E">
            <wp:extent cx="715657" cy="904875"/>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26714" cy="918856"/>
                    </a:xfrm>
                    <a:prstGeom prst="rect">
                      <a:avLst/>
                    </a:prstGeom>
                    <a:noFill/>
                    <a:ln>
                      <a:noFill/>
                    </a:ln>
                  </pic:spPr>
                </pic:pic>
              </a:graphicData>
            </a:graphic>
          </wp:inline>
        </w:drawing>
      </w:r>
      <w:r w:rsidR="00456D67" w:rsidRPr="00BD3AD4">
        <w:rPr>
          <w:b/>
          <w:bCs/>
          <w:szCs w:val="24"/>
        </w:rPr>
        <w:t>Resilient Amador</w:t>
      </w:r>
      <w:r w:rsidR="00456D67" w:rsidRPr="00BD3AD4">
        <w:rPr>
          <w:szCs w:val="24"/>
        </w:rPr>
        <w:t xml:space="preserve"> was established to address Adverse Childhood Experiences (ACEs) and Trauma Informed Care.  The initiative’s objective is to educate community members about </w:t>
      </w:r>
      <w:r w:rsidR="00456D67" w:rsidRPr="00BD3AD4">
        <w:rPr>
          <w:rStyle w:val="color24"/>
          <w:szCs w:val="24"/>
        </w:rPr>
        <w:t xml:space="preserve">the </w:t>
      </w:r>
      <w:r w:rsidR="00565BD0" w:rsidRPr="00BD3AD4">
        <w:rPr>
          <w:rStyle w:val="color24"/>
          <w:szCs w:val="24"/>
        </w:rPr>
        <w:t>importance of positive</w:t>
      </w:r>
      <w:r w:rsidR="00456D67" w:rsidRPr="00BD3AD4">
        <w:rPr>
          <w:rStyle w:val="color24"/>
          <w:szCs w:val="24"/>
        </w:rPr>
        <w:t xml:space="preserve"> childhood experiences, trauma-informed care, and how to build resiliency in our community.  The coalition created and launched a “Bee Kind” campaign which was shared with the schools and community-at-large.  The campaign was </w:t>
      </w:r>
      <w:r w:rsidR="00A94827" w:rsidRPr="00BD3AD4">
        <w:rPr>
          <w:rStyle w:val="color24"/>
          <w:szCs w:val="24"/>
        </w:rPr>
        <w:t>well-</w:t>
      </w:r>
      <w:r w:rsidR="00BD3AD4" w:rsidRPr="00BD3AD4">
        <w:rPr>
          <w:rStyle w:val="color24"/>
          <w:szCs w:val="24"/>
        </w:rPr>
        <w:t>received</w:t>
      </w:r>
      <w:r w:rsidR="00456D67" w:rsidRPr="00BD3AD4">
        <w:rPr>
          <w:rStyle w:val="color24"/>
          <w:szCs w:val="24"/>
        </w:rPr>
        <w:t xml:space="preserve"> and will be implemented again in February 2025.</w:t>
      </w:r>
      <w:r>
        <w:rPr>
          <w:rStyle w:val="color24"/>
          <w:noProof/>
          <w:szCs w:val="24"/>
        </w:rPr>
        <w:t xml:space="preserve">                       </w:t>
      </w:r>
    </w:p>
    <w:p w14:paraId="7C05E81E" w14:textId="63583376" w:rsidR="00792797" w:rsidRDefault="00B11E59" w:rsidP="000B2F5E">
      <w:pPr>
        <w:spacing w:after="334" w:line="276" w:lineRule="auto"/>
        <w:ind w:right="108"/>
        <w:rPr>
          <w:b/>
        </w:rPr>
      </w:pPr>
      <w:r>
        <w:rPr>
          <w:noProof/>
        </w:rPr>
        <w:t xml:space="preserve">  </w:t>
      </w:r>
      <w:r w:rsidR="00D82E19">
        <w:rPr>
          <w:b/>
        </w:rPr>
        <w:t xml:space="preserve">                                                                </w:t>
      </w:r>
    </w:p>
    <w:p w14:paraId="10B04D3F" w14:textId="49BB1C85" w:rsidR="008C0669" w:rsidRDefault="00B11E59" w:rsidP="000B2F5E">
      <w:pPr>
        <w:spacing w:after="334" w:line="276" w:lineRule="auto"/>
        <w:ind w:right="108"/>
        <w:rPr>
          <w:b/>
        </w:rPr>
      </w:pPr>
      <w:r w:rsidRPr="00D82E19">
        <w:rPr>
          <w:noProof/>
        </w:rPr>
        <w:lastRenderedPageBreak/>
        <w:drawing>
          <wp:anchor distT="0" distB="0" distL="114300" distR="114300" simplePos="0" relativeHeight="251674624" behindDoc="1" locked="0" layoutInCell="1" allowOverlap="1" wp14:anchorId="337A4B88" wp14:editId="353ECA37">
            <wp:simplePos x="0" y="0"/>
            <wp:positionH relativeFrom="column">
              <wp:posOffset>719455</wp:posOffset>
            </wp:positionH>
            <wp:positionV relativeFrom="paragraph">
              <wp:posOffset>608330</wp:posOffset>
            </wp:positionV>
            <wp:extent cx="5217160" cy="2347595"/>
            <wp:effectExtent l="0" t="0" r="2540" b="0"/>
            <wp:wrapTight wrapText="bothSides">
              <wp:wrapPolygon edited="0">
                <wp:start x="0" y="0"/>
                <wp:lineTo x="0" y="21384"/>
                <wp:lineTo x="21532" y="21384"/>
                <wp:lineTo x="21532" y="0"/>
                <wp:lineTo x="0" y="0"/>
              </wp:wrapPolygon>
            </wp:wrapTight>
            <wp:docPr id="528124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24088"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17160" cy="2347595"/>
                    </a:xfrm>
                    <a:prstGeom prst="rect">
                      <a:avLst/>
                    </a:prstGeom>
                  </pic:spPr>
                </pic:pic>
              </a:graphicData>
            </a:graphic>
            <wp14:sizeRelH relativeFrom="page">
              <wp14:pctWidth>0</wp14:pctWidth>
            </wp14:sizeRelH>
            <wp14:sizeRelV relativeFrom="page">
              <wp14:pctHeight>0</wp14:pctHeight>
            </wp14:sizeRelV>
          </wp:anchor>
        </w:drawing>
      </w:r>
    </w:p>
    <w:p w14:paraId="7535C2C0" w14:textId="77777777" w:rsidR="008C0669" w:rsidRDefault="008C0669" w:rsidP="000B2F5E">
      <w:pPr>
        <w:spacing w:after="334" w:line="276" w:lineRule="auto"/>
        <w:ind w:right="108"/>
        <w:rPr>
          <w:b/>
        </w:rPr>
      </w:pPr>
    </w:p>
    <w:p w14:paraId="2219A4AB" w14:textId="77777777" w:rsidR="008C0669" w:rsidRDefault="008C0669" w:rsidP="000B2F5E">
      <w:pPr>
        <w:spacing w:after="334" w:line="276" w:lineRule="auto"/>
        <w:ind w:right="108"/>
        <w:rPr>
          <w:b/>
        </w:rPr>
      </w:pPr>
    </w:p>
    <w:p w14:paraId="3B2FAC61" w14:textId="77777777" w:rsidR="008C0669" w:rsidRDefault="008C0669" w:rsidP="000B2F5E">
      <w:pPr>
        <w:spacing w:after="334" w:line="276" w:lineRule="auto"/>
        <w:ind w:right="108"/>
        <w:rPr>
          <w:b/>
        </w:rPr>
      </w:pPr>
    </w:p>
    <w:p w14:paraId="041EA86E" w14:textId="77777777" w:rsidR="008C0669" w:rsidRDefault="008C0669" w:rsidP="000B2F5E">
      <w:pPr>
        <w:spacing w:after="334" w:line="276" w:lineRule="auto"/>
        <w:ind w:right="108"/>
        <w:rPr>
          <w:b/>
        </w:rPr>
      </w:pPr>
    </w:p>
    <w:p w14:paraId="0241190B" w14:textId="77777777" w:rsidR="008C0669" w:rsidRDefault="008C0669" w:rsidP="000B2F5E">
      <w:pPr>
        <w:spacing w:after="334" w:line="276" w:lineRule="auto"/>
        <w:ind w:right="108"/>
        <w:rPr>
          <w:b/>
        </w:rPr>
      </w:pPr>
    </w:p>
    <w:p w14:paraId="55503E12" w14:textId="77777777" w:rsidR="008C0669" w:rsidRDefault="008C0669" w:rsidP="000B2F5E">
      <w:pPr>
        <w:spacing w:after="334" w:line="276" w:lineRule="auto"/>
        <w:ind w:right="108"/>
        <w:rPr>
          <w:b/>
        </w:rPr>
      </w:pPr>
    </w:p>
    <w:p w14:paraId="3E603E4A" w14:textId="77777777" w:rsidR="00B11E59" w:rsidRDefault="00B11E59" w:rsidP="008C0669">
      <w:pPr>
        <w:spacing w:after="0" w:line="240" w:lineRule="auto"/>
        <w:ind w:right="108"/>
        <w:jc w:val="center"/>
        <w:rPr>
          <w:bCs/>
          <w:sz w:val="32"/>
          <w:szCs w:val="32"/>
        </w:rPr>
      </w:pPr>
    </w:p>
    <w:p w14:paraId="4973C9A3" w14:textId="2A41EE50" w:rsidR="008C0669" w:rsidRPr="008C0669" w:rsidRDefault="00660545" w:rsidP="008C0669">
      <w:pPr>
        <w:spacing w:after="0" w:line="240" w:lineRule="auto"/>
        <w:ind w:right="108"/>
        <w:jc w:val="center"/>
        <w:rPr>
          <w:sz w:val="32"/>
          <w:szCs w:val="32"/>
        </w:rPr>
      </w:pPr>
      <w:r w:rsidRPr="008C0669">
        <w:rPr>
          <w:bCs/>
          <w:sz w:val="32"/>
          <w:szCs w:val="32"/>
        </w:rPr>
        <w:t>First 5’s facility</w:t>
      </w:r>
      <w:r w:rsidRPr="008C0669">
        <w:rPr>
          <w:sz w:val="32"/>
          <w:szCs w:val="32"/>
        </w:rPr>
        <w:t xml:space="preserve"> (Margaret Dalton Children's Center</w:t>
      </w:r>
      <w:r w:rsidR="005D0F50" w:rsidRPr="008C0669">
        <w:rPr>
          <w:sz w:val="32"/>
          <w:szCs w:val="32"/>
        </w:rPr>
        <w:t xml:space="preserve">) </w:t>
      </w:r>
    </w:p>
    <w:p w14:paraId="40A6E179" w14:textId="6F1310AE" w:rsidR="00D82E19" w:rsidRDefault="005D0F50" w:rsidP="008C0669">
      <w:pPr>
        <w:spacing w:after="0" w:line="240" w:lineRule="auto"/>
        <w:ind w:right="108"/>
        <w:jc w:val="center"/>
        <w:rPr>
          <w:sz w:val="32"/>
          <w:szCs w:val="32"/>
        </w:rPr>
      </w:pPr>
      <w:r w:rsidRPr="008C0669">
        <w:rPr>
          <w:sz w:val="32"/>
          <w:szCs w:val="32"/>
        </w:rPr>
        <w:t>has become a community hub and family resource center.</w:t>
      </w:r>
    </w:p>
    <w:p w14:paraId="3F607D19" w14:textId="77777777" w:rsidR="00A1586F" w:rsidRPr="008C0669" w:rsidRDefault="00A1586F" w:rsidP="008C0669">
      <w:pPr>
        <w:spacing w:after="0" w:line="240" w:lineRule="auto"/>
        <w:ind w:right="108"/>
        <w:jc w:val="center"/>
        <w:rPr>
          <w:sz w:val="32"/>
          <w:szCs w:val="32"/>
        </w:rPr>
      </w:pPr>
    </w:p>
    <w:p w14:paraId="3BC6304B" w14:textId="31EEE1B6" w:rsidR="00D82E19" w:rsidRDefault="005D0F50" w:rsidP="00D82E19">
      <w:pPr>
        <w:spacing w:after="334" w:line="276" w:lineRule="auto"/>
        <w:ind w:right="108"/>
      </w:pPr>
      <w:r>
        <w:t>This family-friendly setting provides an opportunity for the parent(s), grandparent(s) and children to meet and engage in a more relaxed setting.</w:t>
      </w:r>
      <w:r w:rsidR="00660545">
        <w:t xml:space="preserve"> </w:t>
      </w:r>
      <w:r w:rsidR="00D82E19">
        <w:t xml:space="preserve">This year we coordinated with Child Welfare to offer the Indoor Learning Lab for supervised/unsupervised visitations.  </w:t>
      </w:r>
    </w:p>
    <w:p w14:paraId="1DF20835" w14:textId="7506CC78" w:rsidR="00456D67" w:rsidRDefault="00B11E59" w:rsidP="000B2F5E">
      <w:pPr>
        <w:spacing w:after="334" w:line="276" w:lineRule="auto"/>
        <w:ind w:right="108"/>
      </w:pPr>
      <w:r>
        <w:rPr>
          <w:noProof/>
        </w:rPr>
        <w:drawing>
          <wp:anchor distT="0" distB="0" distL="114300" distR="114300" simplePos="0" relativeHeight="251681792" behindDoc="1" locked="0" layoutInCell="1" allowOverlap="1" wp14:anchorId="439C0D6E" wp14:editId="04C28396">
            <wp:simplePos x="0" y="0"/>
            <wp:positionH relativeFrom="column">
              <wp:posOffset>3711575</wp:posOffset>
            </wp:positionH>
            <wp:positionV relativeFrom="paragraph">
              <wp:posOffset>1353185</wp:posOffset>
            </wp:positionV>
            <wp:extent cx="2603500" cy="2603500"/>
            <wp:effectExtent l="0" t="0" r="6350" b="6350"/>
            <wp:wrapTight wrapText="bothSides">
              <wp:wrapPolygon edited="0">
                <wp:start x="0" y="21600"/>
                <wp:lineTo x="21495" y="21600"/>
                <wp:lineTo x="21495" y="105"/>
                <wp:lineTo x="0" y="105"/>
                <wp:lineTo x="0" y="2160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603500" cy="2603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0545">
        <w:t xml:space="preserve">Fitness classes, board meetings, parenting classes, and </w:t>
      </w:r>
      <w:r w:rsidR="005D0F50">
        <w:t xml:space="preserve">NAMI </w:t>
      </w:r>
      <w:r w:rsidR="00660545">
        <w:t xml:space="preserve">support groups utilize the facility making it possible to </w:t>
      </w:r>
      <w:r w:rsidR="00D82E19">
        <w:t>share First 5’s mission with more community members</w:t>
      </w:r>
      <w:r w:rsidR="00660545">
        <w:t xml:space="preserve">.  </w:t>
      </w:r>
      <w:r w:rsidR="00D82E19">
        <w:t>Local</w:t>
      </w:r>
      <w:r w:rsidR="00C25984">
        <w:t xml:space="preserve"> partners including </w:t>
      </w:r>
      <w:r w:rsidR="00660545">
        <w:t xml:space="preserve">Head Start, State Preschool, </w:t>
      </w:r>
      <w:r w:rsidR="00D82E19">
        <w:t>Tribal TANF, Indian Education and local tribes</w:t>
      </w:r>
      <w:r w:rsidR="00660545">
        <w:t xml:space="preserve">, </w:t>
      </w:r>
      <w:r w:rsidR="005F4E2E">
        <w:t xml:space="preserve">Amador County Unified School District, </w:t>
      </w:r>
      <w:r w:rsidR="00660545">
        <w:t>Nexus Youth and Family Services, Amador</w:t>
      </w:r>
      <w:r w:rsidR="00740807">
        <w:t>-</w:t>
      </w:r>
      <w:r w:rsidR="00660545">
        <w:t xml:space="preserve">Tuolumne Community Action Agency, and the </w:t>
      </w:r>
      <w:r w:rsidR="00456D67">
        <w:t>Resource Connection (child care resource and referral services)</w:t>
      </w:r>
      <w:r w:rsidR="00792797">
        <w:t>,</w:t>
      </w:r>
      <w:r w:rsidR="00660545">
        <w:t xml:space="preserve"> utilized First 5’s location to</w:t>
      </w:r>
      <w:r w:rsidR="00456D67">
        <w:t xml:space="preserve"> provide services,</w:t>
      </w:r>
      <w:r w:rsidR="00660545">
        <w:t xml:space="preserve"> host </w:t>
      </w:r>
      <w:r w:rsidR="00456D67">
        <w:t>educational forums and community events.</w:t>
      </w:r>
    </w:p>
    <w:p w14:paraId="020D6F48" w14:textId="4C012943" w:rsidR="00A1586F" w:rsidRDefault="008D295A" w:rsidP="00A1586F">
      <w:pPr>
        <w:spacing w:after="334" w:line="276" w:lineRule="auto"/>
        <w:ind w:right="108"/>
      </w:pPr>
      <w:r>
        <w:t>WIC (</w:t>
      </w:r>
      <w:r w:rsidR="00A1586F">
        <w:t>Women, Infant and Children</w:t>
      </w:r>
      <w:r>
        <w:t>)</w:t>
      </w:r>
      <w:r w:rsidR="00A1586F">
        <w:t xml:space="preserve"> utilizes the location twice per month for family appointments.  This partnership familiarizes families with First 5 and provides ongoing opportunities for referrals to both entities</w:t>
      </w:r>
      <w:r>
        <w:t>.</w:t>
      </w:r>
    </w:p>
    <w:p w14:paraId="3FC133F5" w14:textId="43B2AED6" w:rsidR="00740807" w:rsidRDefault="00740807" w:rsidP="00BD3AD4">
      <w:pPr>
        <w:spacing w:after="334" w:line="276" w:lineRule="auto"/>
        <w:ind w:right="108"/>
      </w:pPr>
      <w:bookmarkStart w:id="11" w:name="_Hlk124842491"/>
      <w:r>
        <w:t xml:space="preserve">First 5 staff continued to </w:t>
      </w:r>
      <w:r w:rsidR="00792797">
        <w:t xml:space="preserve">participate in </w:t>
      </w:r>
      <w:r>
        <w:t>the Mental Health Services Act Cultural Competency</w:t>
      </w:r>
      <w:r w:rsidR="005B5885">
        <w:t xml:space="preserve"> </w:t>
      </w:r>
      <w:r>
        <w:t xml:space="preserve">Steering Committee, Local </w:t>
      </w:r>
      <w:r w:rsidR="005F4E2E">
        <w:t>Childcare</w:t>
      </w:r>
      <w:r>
        <w:t xml:space="preserve"> Planning Council</w:t>
      </w:r>
      <w:r w:rsidR="00C25984">
        <w:t xml:space="preserve">, the school district’s Student Mental Health </w:t>
      </w:r>
      <w:r w:rsidR="005F4E2E">
        <w:t>Workgroup, Children</w:t>
      </w:r>
      <w:r>
        <w:t xml:space="preserve"> and Families Program Committee</w:t>
      </w:r>
      <w:r w:rsidR="004062E0">
        <w:t>, Tobacco Reduction of Amador County</w:t>
      </w:r>
      <w:r w:rsidR="000B2F5E">
        <w:t xml:space="preserve">, Sutter Amador </w:t>
      </w:r>
      <w:r w:rsidR="00B11E59">
        <w:t>Ho</w:t>
      </w:r>
      <w:r w:rsidR="000B2F5E">
        <w:t xml:space="preserve">spital Community Advisory Committee, </w:t>
      </w:r>
      <w:r w:rsidR="004062E0">
        <w:t>and Amador Dental Partnershi</w:t>
      </w:r>
      <w:r w:rsidR="008D295A">
        <w:t>p.</w:t>
      </w:r>
    </w:p>
    <w:bookmarkEnd w:id="11"/>
    <w:p w14:paraId="44A273AC" w14:textId="671F85D8" w:rsidR="000B2F5E" w:rsidRDefault="00BD3AD4" w:rsidP="00792797">
      <w:pPr>
        <w:spacing w:after="12"/>
        <w:ind w:right="108"/>
        <w:rPr>
          <w:noProof/>
        </w:rPr>
      </w:pPr>
      <w:r>
        <w:rPr>
          <w:noProof/>
        </w:rPr>
        <w:t xml:space="preserve"> </w:t>
      </w:r>
      <w:r w:rsidR="00AE1D21">
        <w:rPr>
          <w:noProof/>
        </w:rPr>
        <w:t xml:space="preserve">       </w:t>
      </w:r>
    </w:p>
    <w:p w14:paraId="2F1ED702" w14:textId="33755037" w:rsidR="00B11E59" w:rsidRDefault="00B11E59" w:rsidP="00B11E59">
      <w:pPr>
        <w:pStyle w:val="NormalWeb"/>
      </w:pPr>
    </w:p>
    <w:p w14:paraId="66BDF2B5" w14:textId="77777777" w:rsidR="00792797" w:rsidRDefault="00792797" w:rsidP="00792797">
      <w:pPr>
        <w:spacing w:after="12"/>
        <w:ind w:right="108"/>
        <w:rPr>
          <w:noProof/>
        </w:rPr>
      </w:pPr>
    </w:p>
    <w:p w14:paraId="17B1A7C1" w14:textId="77777777" w:rsidR="00792797" w:rsidRDefault="00792797" w:rsidP="00792797">
      <w:pPr>
        <w:spacing w:after="12"/>
        <w:ind w:right="108"/>
        <w:rPr>
          <w:noProof/>
        </w:rPr>
      </w:pPr>
    </w:p>
    <w:p w14:paraId="02C5D2FB" w14:textId="77777777" w:rsidR="00792797" w:rsidRDefault="00792797" w:rsidP="00792797">
      <w:pPr>
        <w:spacing w:after="12"/>
        <w:ind w:right="108"/>
        <w:rPr>
          <w:noProof/>
        </w:rPr>
      </w:pPr>
    </w:p>
    <w:p w14:paraId="59EE6AFC" w14:textId="77777777" w:rsidR="00792797" w:rsidRDefault="00792797" w:rsidP="00792797">
      <w:pPr>
        <w:spacing w:after="12"/>
        <w:ind w:right="108"/>
        <w:rPr>
          <w:noProof/>
        </w:rPr>
      </w:pPr>
    </w:p>
    <w:p w14:paraId="370361D8" w14:textId="77777777" w:rsidR="00792797" w:rsidRDefault="00792797" w:rsidP="00792797">
      <w:pPr>
        <w:spacing w:after="12"/>
        <w:ind w:right="108"/>
        <w:rPr>
          <w:noProof/>
        </w:rPr>
      </w:pPr>
    </w:p>
    <w:p w14:paraId="1EA87D4C" w14:textId="77777777" w:rsidR="00792797" w:rsidRDefault="00792797" w:rsidP="00792797">
      <w:pPr>
        <w:spacing w:after="12"/>
        <w:ind w:right="108"/>
        <w:rPr>
          <w:noProof/>
        </w:rPr>
      </w:pPr>
    </w:p>
    <w:p w14:paraId="28C87B21" w14:textId="3596CAE6" w:rsidR="00824517" w:rsidRDefault="00930643" w:rsidP="00930643">
      <w:pPr>
        <w:spacing w:after="0" w:line="259" w:lineRule="auto"/>
        <w:ind w:left="837" w:right="0" w:firstLine="0"/>
        <w:rPr>
          <w:noProof/>
        </w:rPr>
      </w:pPr>
      <w:r>
        <w:rPr>
          <w:noProof/>
        </w:rPr>
        <w:t xml:space="preserve">       </w:t>
      </w:r>
    </w:p>
    <w:p w14:paraId="058CF520" w14:textId="7AC225C0" w:rsidR="00042D91" w:rsidRPr="00742CEF" w:rsidRDefault="00042D91" w:rsidP="00A149B5">
      <w:pPr>
        <w:pStyle w:val="Heading2"/>
        <w:spacing w:after="312" w:line="259" w:lineRule="auto"/>
        <w:ind w:left="0" w:right="0" w:firstLine="0"/>
        <w:rPr>
          <w:rFonts w:ascii="Cambria" w:hAnsi="Cambria"/>
          <w:color w:val="4472C4" w:themeColor="accent1"/>
          <w:sz w:val="36"/>
          <w:szCs w:val="36"/>
        </w:rPr>
      </w:pPr>
      <w:r w:rsidRPr="00742CEF">
        <w:rPr>
          <w:rFonts w:ascii="Cambria" w:hAnsi="Cambria"/>
          <w:color w:val="4472C4" w:themeColor="accent1"/>
          <w:sz w:val="36"/>
          <w:szCs w:val="36"/>
        </w:rPr>
        <w:t>Strengthening Families Framework</w:t>
      </w:r>
    </w:p>
    <w:p w14:paraId="6BAF9E5F" w14:textId="4B305C11" w:rsidR="00042D91" w:rsidRDefault="00042D91" w:rsidP="00042D91">
      <w:pPr>
        <w:rPr>
          <w:bCs/>
          <w:iCs/>
          <w:color w:val="00339A"/>
          <w:sz w:val="28"/>
        </w:rPr>
      </w:pPr>
      <w:r>
        <w:t xml:space="preserve">First 5 Amador </w:t>
      </w:r>
      <w:r w:rsidR="00512253">
        <w:t>aligns strategies with the</w:t>
      </w:r>
      <w:r>
        <w:t xml:space="preserve"> Strengthening Families – Five Protective Factors – and works closely with community partners and grantees to incorporate the objectives of the framework.</w:t>
      </w:r>
    </w:p>
    <w:p w14:paraId="3998B201" w14:textId="07306E17" w:rsidR="00740807" w:rsidRPr="00042D91" w:rsidRDefault="00740807" w:rsidP="00042D91">
      <w:pPr>
        <w:spacing w:after="480"/>
        <w:ind w:right="212"/>
        <w:rPr>
          <w:bCs/>
          <w:szCs w:val="24"/>
        </w:rPr>
      </w:pPr>
      <w:r w:rsidRPr="00042D91">
        <w:rPr>
          <w:bCs/>
          <w:i/>
          <w:szCs w:val="24"/>
        </w:rPr>
        <w:t>Research has shown that the Five Protective Factors are linked with lower incidence of child abuse and neglect</w:t>
      </w:r>
      <w:r w:rsidR="00042D91" w:rsidRPr="00042D91">
        <w:rPr>
          <w:bCs/>
          <w:i/>
          <w:szCs w:val="24"/>
        </w:rPr>
        <w:t>.</w:t>
      </w:r>
    </w:p>
    <w:p w14:paraId="31F1B54B" w14:textId="7DEFA0B3" w:rsidR="00740807" w:rsidRDefault="00740807" w:rsidP="00740807">
      <w:pPr>
        <w:numPr>
          <w:ilvl w:val="0"/>
          <w:numId w:val="1"/>
        </w:numPr>
        <w:spacing w:after="39"/>
        <w:ind w:hanging="720"/>
      </w:pPr>
      <w:r w:rsidRPr="00865EE1">
        <w:rPr>
          <w:u w:val="single"/>
        </w:rPr>
        <w:t>Parental Resilience</w:t>
      </w:r>
      <w:r>
        <w:t xml:space="preserve"> – the ability to manage and bounce back from all types of challenges that emerge in every family’s life.</w:t>
      </w:r>
      <w:r w:rsidR="00227B5F">
        <w:t xml:space="preserve">  </w:t>
      </w:r>
    </w:p>
    <w:p w14:paraId="20C4CB6D" w14:textId="77777777" w:rsidR="00740807" w:rsidRDefault="00740807" w:rsidP="00740807">
      <w:pPr>
        <w:numPr>
          <w:ilvl w:val="0"/>
          <w:numId w:val="1"/>
        </w:numPr>
        <w:spacing w:after="42"/>
        <w:ind w:hanging="720"/>
      </w:pPr>
      <w:r w:rsidRPr="00865EE1">
        <w:rPr>
          <w:u w:val="single"/>
        </w:rPr>
        <w:t>Social Connections</w:t>
      </w:r>
      <w:r>
        <w:t xml:space="preserve"> – friends, family members, neighbors, and community members provide emotional support, help solve problems, offer parenting advice, and give concrete assistance to parents.</w:t>
      </w:r>
    </w:p>
    <w:p w14:paraId="38BCCB85" w14:textId="77777777" w:rsidR="00740807" w:rsidRDefault="00740807" w:rsidP="00740807">
      <w:pPr>
        <w:numPr>
          <w:ilvl w:val="0"/>
          <w:numId w:val="1"/>
        </w:numPr>
        <w:spacing w:after="42"/>
        <w:ind w:hanging="720"/>
      </w:pPr>
      <w:r w:rsidRPr="00865EE1">
        <w:rPr>
          <w:u w:val="single"/>
        </w:rPr>
        <w:t>Concrete Support in Times of Need</w:t>
      </w:r>
      <w:r>
        <w:t xml:space="preserve"> – meeting basic economic needs like food, shelter, clothing, and health care is essential for families to thrive.</w:t>
      </w:r>
    </w:p>
    <w:p w14:paraId="3DD88CA0" w14:textId="26166F73" w:rsidR="00740807" w:rsidRDefault="00740807" w:rsidP="00740807">
      <w:pPr>
        <w:numPr>
          <w:ilvl w:val="0"/>
          <w:numId w:val="1"/>
        </w:numPr>
        <w:spacing w:after="42"/>
        <w:ind w:hanging="720"/>
      </w:pPr>
      <w:r w:rsidRPr="00865EE1">
        <w:rPr>
          <w:u w:val="single"/>
        </w:rPr>
        <w:t>Knowledge of Parenting and Child Development</w:t>
      </w:r>
      <w:r>
        <w:t xml:space="preserve"> – accurate information about child development and appropriate expectations for children’s behavior at </w:t>
      </w:r>
      <w:proofErr w:type="gramStart"/>
      <w:r>
        <w:t>every</w:t>
      </w:r>
      <w:proofErr w:type="gramEnd"/>
      <w:r>
        <w:t xml:space="preserve"> age help parents see their children and youth in a positive light and promote their healthy development.</w:t>
      </w:r>
    </w:p>
    <w:p w14:paraId="3797B1C3" w14:textId="77777777" w:rsidR="00740807" w:rsidRDefault="00740807" w:rsidP="00740807">
      <w:pPr>
        <w:numPr>
          <w:ilvl w:val="0"/>
          <w:numId w:val="1"/>
        </w:numPr>
        <w:spacing w:after="10"/>
        <w:ind w:hanging="720"/>
      </w:pPr>
      <w:r w:rsidRPr="00865EE1">
        <w:rPr>
          <w:u w:val="single"/>
        </w:rPr>
        <w:t>Social and Emotional Competence of Children</w:t>
      </w:r>
      <w:r>
        <w:t xml:space="preserve"> – a child’s ability to interact positively with others, self-regulate their behavior, and effectively communicate their feelings has a positive impact on their relationships with their family, other adults, and peers.</w:t>
      </w:r>
    </w:p>
    <w:p w14:paraId="0469CE89" w14:textId="77777777" w:rsidR="008C0669" w:rsidRDefault="00740807" w:rsidP="00D24D39">
      <w:pPr>
        <w:spacing w:after="620"/>
        <w:ind w:left="927" w:right="539"/>
        <w:rPr>
          <w:noProof/>
        </w:rPr>
      </w:pPr>
      <w:r>
        <w:t>Challenging behaviors or delayed development can create extra stress for families, so early identification and assistance for both parents and children can head off negative results and keep development on track.</w:t>
      </w:r>
      <w:r w:rsidR="00D24D39">
        <w:rPr>
          <w:noProof/>
        </w:rPr>
        <w:t xml:space="preserve">           </w:t>
      </w:r>
    </w:p>
    <w:p w14:paraId="27EE927F" w14:textId="443D72CC" w:rsidR="00584382" w:rsidRDefault="00D24D39" w:rsidP="00D24D39">
      <w:pPr>
        <w:spacing w:after="620"/>
        <w:ind w:left="927" w:right="539"/>
        <w:rPr>
          <w:noProof/>
        </w:rPr>
      </w:pPr>
      <w:r>
        <w:rPr>
          <w:noProof/>
        </w:rPr>
        <w:lastRenderedPageBreak/>
        <w:t xml:space="preserve">                     </w:t>
      </w:r>
      <w:r w:rsidR="00792797">
        <w:rPr>
          <w:noProof/>
        </w:rPr>
        <w:drawing>
          <wp:inline distT="0" distB="0" distL="0" distR="0" wp14:anchorId="2748BD07" wp14:editId="4A5CABF2">
            <wp:extent cx="3009763" cy="3778324"/>
            <wp:effectExtent l="0" t="0" r="635" b="0"/>
            <wp:docPr id="3321510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33700" cy="3808373"/>
                    </a:xfrm>
                    <a:prstGeom prst="rect">
                      <a:avLst/>
                    </a:prstGeom>
                    <a:noFill/>
                    <a:effectLst>
                      <a:softEdge rad="76200"/>
                    </a:effectLst>
                  </pic:spPr>
                </pic:pic>
              </a:graphicData>
            </a:graphic>
          </wp:inline>
        </w:drawing>
      </w:r>
      <w:r w:rsidR="00006BDC">
        <w:rPr>
          <w:noProof/>
        </w:rPr>
        <w:t xml:space="preserve">                             </w:t>
      </w:r>
    </w:p>
    <w:sectPr w:rsidR="00584382">
      <w:pgSz w:w="12240" w:h="15840"/>
      <w:pgMar w:top="672" w:right="765" w:bottom="305" w:left="81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2536C9"/>
    <w:multiLevelType w:val="hybridMultilevel"/>
    <w:tmpl w:val="02605EFE"/>
    <w:lvl w:ilvl="0" w:tplc="8B20EB4E">
      <w:start w:val="1"/>
      <w:numFmt w:val="bullet"/>
      <w:lvlText w:val="•"/>
      <w:lvlJc w:val="left"/>
      <w:pPr>
        <w:ind w:left="16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625" w:hanging="360"/>
      </w:pPr>
      <w:rPr>
        <w:rFonts w:ascii="Courier New" w:hAnsi="Courier New" w:cs="Courier New" w:hint="default"/>
      </w:rPr>
    </w:lvl>
    <w:lvl w:ilvl="2" w:tplc="04090005" w:tentative="1">
      <w:start w:val="1"/>
      <w:numFmt w:val="bullet"/>
      <w:lvlText w:val=""/>
      <w:lvlJc w:val="left"/>
      <w:pPr>
        <w:ind w:left="2345" w:hanging="360"/>
      </w:pPr>
      <w:rPr>
        <w:rFonts w:ascii="Wingdings" w:hAnsi="Wingdings" w:hint="default"/>
      </w:rPr>
    </w:lvl>
    <w:lvl w:ilvl="3" w:tplc="04090001" w:tentative="1">
      <w:start w:val="1"/>
      <w:numFmt w:val="bullet"/>
      <w:lvlText w:val=""/>
      <w:lvlJc w:val="left"/>
      <w:pPr>
        <w:ind w:left="3065" w:hanging="360"/>
      </w:pPr>
      <w:rPr>
        <w:rFonts w:ascii="Symbol" w:hAnsi="Symbol" w:hint="default"/>
      </w:rPr>
    </w:lvl>
    <w:lvl w:ilvl="4" w:tplc="04090003" w:tentative="1">
      <w:start w:val="1"/>
      <w:numFmt w:val="bullet"/>
      <w:lvlText w:val="o"/>
      <w:lvlJc w:val="left"/>
      <w:pPr>
        <w:ind w:left="3785" w:hanging="360"/>
      </w:pPr>
      <w:rPr>
        <w:rFonts w:ascii="Courier New" w:hAnsi="Courier New" w:cs="Courier New" w:hint="default"/>
      </w:rPr>
    </w:lvl>
    <w:lvl w:ilvl="5" w:tplc="04090005" w:tentative="1">
      <w:start w:val="1"/>
      <w:numFmt w:val="bullet"/>
      <w:lvlText w:val=""/>
      <w:lvlJc w:val="left"/>
      <w:pPr>
        <w:ind w:left="4505" w:hanging="360"/>
      </w:pPr>
      <w:rPr>
        <w:rFonts w:ascii="Wingdings" w:hAnsi="Wingdings" w:hint="default"/>
      </w:rPr>
    </w:lvl>
    <w:lvl w:ilvl="6" w:tplc="04090001" w:tentative="1">
      <w:start w:val="1"/>
      <w:numFmt w:val="bullet"/>
      <w:lvlText w:val=""/>
      <w:lvlJc w:val="left"/>
      <w:pPr>
        <w:ind w:left="5225" w:hanging="360"/>
      </w:pPr>
      <w:rPr>
        <w:rFonts w:ascii="Symbol" w:hAnsi="Symbol" w:hint="default"/>
      </w:rPr>
    </w:lvl>
    <w:lvl w:ilvl="7" w:tplc="04090003" w:tentative="1">
      <w:start w:val="1"/>
      <w:numFmt w:val="bullet"/>
      <w:lvlText w:val="o"/>
      <w:lvlJc w:val="left"/>
      <w:pPr>
        <w:ind w:left="5945" w:hanging="360"/>
      </w:pPr>
      <w:rPr>
        <w:rFonts w:ascii="Courier New" w:hAnsi="Courier New" w:cs="Courier New" w:hint="default"/>
      </w:rPr>
    </w:lvl>
    <w:lvl w:ilvl="8" w:tplc="04090005" w:tentative="1">
      <w:start w:val="1"/>
      <w:numFmt w:val="bullet"/>
      <w:lvlText w:val=""/>
      <w:lvlJc w:val="left"/>
      <w:pPr>
        <w:ind w:left="6665" w:hanging="360"/>
      </w:pPr>
      <w:rPr>
        <w:rFonts w:ascii="Wingdings" w:hAnsi="Wingdings" w:hint="default"/>
      </w:rPr>
    </w:lvl>
  </w:abstractNum>
  <w:abstractNum w:abstractNumId="1" w15:restartNumberingAfterBreak="0">
    <w:nsid w:val="200D3DB3"/>
    <w:multiLevelType w:val="hybridMultilevel"/>
    <w:tmpl w:val="3440F6D6"/>
    <w:lvl w:ilvl="0" w:tplc="04090003">
      <w:start w:val="1"/>
      <w:numFmt w:val="bullet"/>
      <w:lvlText w:val="o"/>
      <w:lvlJc w:val="left"/>
      <w:pPr>
        <w:ind w:left="720" w:hanging="360"/>
      </w:pPr>
      <w:rPr>
        <w:rFonts w:ascii="Courier New" w:hAnsi="Courier New" w:cs="Courier New" w:hint="default"/>
      </w:rPr>
    </w:lvl>
    <w:lvl w:ilvl="1" w:tplc="320A2920">
      <w:numFmt w:val="bullet"/>
      <w:lvlText w:val=""/>
      <w:lvlJc w:val="left"/>
      <w:pPr>
        <w:ind w:left="1800" w:hanging="720"/>
      </w:pPr>
      <w:rPr>
        <w:rFonts w:ascii="Wingdings" w:eastAsiaTheme="minorHAnsi" w:hAnsi="Wingdings" w:cstheme="minorBid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2D23570E"/>
    <w:multiLevelType w:val="hybridMultilevel"/>
    <w:tmpl w:val="B39E4884"/>
    <w:lvl w:ilvl="0" w:tplc="04090001">
      <w:start w:val="1"/>
      <w:numFmt w:val="bullet"/>
      <w:lvlText w:val=""/>
      <w:lvlJc w:val="left"/>
      <w:pPr>
        <w:ind w:left="1343" w:hanging="360"/>
      </w:pPr>
      <w:rPr>
        <w:rFonts w:ascii="Symbol" w:hAnsi="Symbol" w:hint="default"/>
      </w:rPr>
    </w:lvl>
    <w:lvl w:ilvl="1" w:tplc="04090003" w:tentative="1">
      <w:start w:val="1"/>
      <w:numFmt w:val="bullet"/>
      <w:lvlText w:val="o"/>
      <w:lvlJc w:val="left"/>
      <w:pPr>
        <w:ind w:left="2063" w:hanging="360"/>
      </w:pPr>
      <w:rPr>
        <w:rFonts w:ascii="Courier New" w:hAnsi="Courier New" w:cs="Courier New" w:hint="default"/>
      </w:rPr>
    </w:lvl>
    <w:lvl w:ilvl="2" w:tplc="04090005" w:tentative="1">
      <w:start w:val="1"/>
      <w:numFmt w:val="bullet"/>
      <w:lvlText w:val=""/>
      <w:lvlJc w:val="left"/>
      <w:pPr>
        <w:ind w:left="2783" w:hanging="360"/>
      </w:pPr>
      <w:rPr>
        <w:rFonts w:ascii="Wingdings" w:hAnsi="Wingdings" w:hint="default"/>
      </w:rPr>
    </w:lvl>
    <w:lvl w:ilvl="3" w:tplc="04090001" w:tentative="1">
      <w:start w:val="1"/>
      <w:numFmt w:val="bullet"/>
      <w:lvlText w:val=""/>
      <w:lvlJc w:val="left"/>
      <w:pPr>
        <w:ind w:left="3503" w:hanging="360"/>
      </w:pPr>
      <w:rPr>
        <w:rFonts w:ascii="Symbol" w:hAnsi="Symbol" w:hint="default"/>
      </w:rPr>
    </w:lvl>
    <w:lvl w:ilvl="4" w:tplc="04090003" w:tentative="1">
      <w:start w:val="1"/>
      <w:numFmt w:val="bullet"/>
      <w:lvlText w:val="o"/>
      <w:lvlJc w:val="left"/>
      <w:pPr>
        <w:ind w:left="4223" w:hanging="360"/>
      </w:pPr>
      <w:rPr>
        <w:rFonts w:ascii="Courier New" w:hAnsi="Courier New" w:cs="Courier New" w:hint="default"/>
      </w:rPr>
    </w:lvl>
    <w:lvl w:ilvl="5" w:tplc="04090005" w:tentative="1">
      <w:start w:val="1"/>
      <w:numFmt w:val="bullet"/>
      <w:lvlText w:val=""/>
      <w:lvlJc w:val="left"/>
      <w:pPr>
        <w:ind w:left="4943" w:hanging="360"/>
      </w:pPr>
      <w:rPr>
        <w:rFonts w:ascii="Wingdings" w:hAnsi="Wingdings" w:hint="default"/>
      </w:rPr>
    </w:lvl>
    <w:lvl w:ilvl="6" w:tplc="04090001" w:tentative="1">
      <w:start w:val="1"/>
      <w:numFmt w:val="bullet"/>
      <w:lvlText w:val=""/>
      <w:lvlJc w:val="left"/>
      <w:pPr>
        <w:ind w:left="5663" w:hanging="360"/>
      </w:pPr>
      <w:rPr>
        <w:rFonts w:ascii="Symbol" w:hAnsi="Symbol" w:hint="default"/>
      </w:rPr>
    </w:lvl>
    <w:lvl w:ilvl="7" w:tplc="04090003" w:tentative="1">
      <w:start w:val="1"/>
      <w:numFmt w:val="bullet"/>
      <w:lvlText w:val="o"/>
      <w:lvlJc w:val="left"/>
      <w:pPr>
        <w:ind w:left="6383" w:hanging="360"/>
      </w:pPr>
      <w:rPr>
        <w:rFonts w:ascii="Courier New" w:hAnsi="Courier New" w:cs="Courier New" w:hint="default"/>
      </w:rPr>
    </w:lvl>
    <w:lvl w:ilvl="8" w:tplc="04090005" w:tentative="1">
      <w:start w:val="1"/>
      <w:numFmt w:val="bullet"/>
      <w:lvlText w:val=""/>
      <w:lvlJc w:val="left"/>
      <w:pPr>
        <w:ind w:left="7103" w:hanging="360"/>
      </w:pPr>
      <w:rPr>
        <w:rFonts w:ascii="Wingdings" w:hAnsi="Wingdings" w:hint="default"/>
      </w:rPr>
    </w:lvl>
  </w:abstractNum>
  <w:abstractNum w:abstractNumId="3" w15:restartNumberingAfterBreak="0">
    <w:nsid w:val="37DC3575"/>
    <w:multiLevelType w:val="hybridMultilevel"/>
    <w:tmpl w:val="ED5C674E"/>
    <w:lvl w:ilvl="0" w:tplc="04090001">
      <w:start w:val="1"/>
      <w:numFmt w:val="bullet"/>
      <w:lvlText w:val=""/>
      <w:lvlJc w:val="left"/>
      <w:pPr>
        <w:ind w:left="2263" w:hanging="360"/>
      </w:pPr>
      <w:rPr>
        <w:rFonts w:ascii="Symbol" w:hAnsi="Symbol" w:hint="default"/>
      </w:rPr>
    </w:lvl>
    <w:lvl w:ilvl="1" w:tplc="04090003">
      <w:start w:val="1"/>
      <w:numFmt w:val="bullet"/>
      <w:lvlText w:val="o"/>
      <w:lvlJc w:val="left"/>
      <w:pPr>
        <w:ind w:left="2983" w:hanging="360"/>
      </w:pPr>
      <w:rPr>
        <w:rFonts w:ascii="Courier New" w:hAnsi="Courier New" w:cs="Courier New" w:hint="default"/>
      </w:rPr>
    </w:lvl>
    <w:lvl w:ilvl="2" w:tplc="04090005" w:tentative="1">
      <w:start w:val="1"/>
      <w:numFmt w:val="bullet"/>
      <w:lvlText w:val=""/>
      <w:lvlJc w:val="left"/>
      <w:pPr>
        <w:ind w:left="3703" w:hanging="360"/>
      </w:pPr>
      <w:rPr>
        <w:rFonts w:ascii="Wingdings" w:hAnsi="Wingdings" w:hint="default"/>
      </w:rPr>
    </w:lvl>
    <w:lvl w:ilvl="3" w:tplc="04090001" w:tentative="1">
      <w:start w:val="1"/>
      <w:numFmt w:val="bullet"/>
      <w:lvlText w:val=""/>
      <w:lvlJc w:val="left"/>
      <w:pPr>
        <w:ind w:left="4423" w:hanging="360"/>
      </w:pPr>
      <w:rPr>
        <w:rFonts w:ascii="Symbol" w:hAnsi="Symbol" w:hint="default"/>
      </w:rPr>
    </w:lvl>
    <w:lvl w:ilvl="4" w:tplc="04090003" w:tentative="1">
      <w:start w:val="1"/>
      <w:numFmt w:val="bullet"/>
      <w:lvlText w:val="o"/>
      <w:lvlJc w:val="left"/>
      <w:pPr>
        <w:ind w:left="5143" w:hanging="360"/>
      </w:pPr>
      <w:rPr>
        <w:rFonts w:ascii="Courier New" w:hAnsi="Courier New" w:cs="Courier New" w:hint="default"/>
      </w:rPr>
    </w:lvl>
    <w:lvl w:ilvl="5" w:tplc="04090005" w:tentative="1">
      <w:start w:val="1"/>
      <w:numFmt w:val="bullet"/>
      <w:lvlText w:val=""/>
      <w:lvlJc w:val="left"/>
      <w:pPr>
        <w:ind w:left="5863" w:hanging="360"/>
      </w:pPr>
      <w:rPr>
        <w:rFonts w:ascii="Wingdings" w:hAnsi="Wingdings" w:hint="default"/>
      </w:rPr>
    </w:lvl>
    <w:lvl w:ilvl="6" w:tplc="04090001" w:tentative="1">
      <w:start w:val="1"/>
      <w:numFmt w:val="bullet"/>
      <w:lvlText w:val=""/>
      <w:lvlJc w:val="left"/>
      <w:pPr>
        <w:ind w:left="6583" w:hanging="360"/>
      </w:pPr>
      <w:rPr>
        <w:rFonts w:ascii="Symbol" w:hAnsi="Symbol" w:hint="default"/>
      </w:rPr>
    </w:lvl>
    <w:lvl w:ilvl="7" w:tplc="04090003" w:tentative="1">
      <w:start w:val="1"/>
      <w:numFmt w:val="bullet"/>
      <w:lvlText w:val="o"/>
      <w:lvlJc w:val="left"/>
      <w:pPr>
        <w:ind w:left="7303" w:hanging="360"/>
      </w:pPr>
      <w:rPr>
        <w:rFonts w:ascii="Courier New" w:hAnsi="Courier New" w:cs="Courier New" w:hint="default"/>
      </w:rPr>
    </w:lvl>
    <w:lvl w:ilvl="8" w:tplc="04090005" w:tentative="1">
      <w:start w:val="1"/>
      <w:numFmt w:val="bullet"/>
      <w:lvlText w:val=""/>
      <w:lvlJc w:val="left"/>
      <w:pPr>
        <w:ind w:left="8023" w:hanging="360"/>
      </w:pPr>
      <w:rPr>
        <w:rFonts w:ascii="Wingdings" w:hAnsi="Wingdings" w:hint="default"/>
      </w:rPr>
    </w:lvl>
  </w:abstractNum>
  <w:abstractNum w:abstractNumId="4" w15:restartNumberingAfterBreak="0">
    <w:nsid w:val="3C0D72EA"/>
    <w:multiLevelType w:val="hybridMultilevel"/>
    <w:tmpl w:val="CBBA4EFC"/>
    <w:lvl w:ilvl="0" w:tplc="8B20EB4E">
      <w:start w:val="1"/>
      <w:numFmt w:val="bullet"/>
      <w:lvlText w:val="•"/>
      <w:lvlJc w:val="left"/>
      <w:pPr>
        <w:ind w:left="14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73CB300">
      <w:start w:val="1"/>
      <w:numFmt w:val="bullet"/>
      <w:lvlText w:val="o"/>
      <w:lvlJc w:val="left"/>
      <w:pPr>
        <w:ind w:left="14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D4012B2">
      <w:start w:val="1"/>
      <w:numFmt w:val="bullet"/>
      <w:lvlText w:val="▪"/>
      <w:lvlJc w:val="left"/>
      <w:pPr>
        <w:ind w:left="21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41A3F6E">
      <w:start w:val="1"/>
      <w:numFmt w:val="bullet"/>
      <w:lvlText w:val="•"/>
      <w:lvlJc w:val="left"/>
      <w:pPr>
        <w:ind w:left="28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3ECA8C8">
      <w:start w:val="1"/>
      <w:numFmt w:val="bullet"/>
      <w:lvlText w:val="o"/>
      <w:lvlJc w:val="left"/>
      <w:pPr>
        <w:ind w:left="36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90AC514">
      <w:start w:val="1"/>
      <w:numFmt w:val="bullet"/>
      <w:lvlText w:val="▪"/>
      <w:lvlJc w:val="left"/>
      <w:pPr>
        <w:ind w:left="43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9F403B4">
      <w:start w:val="1"/>
      <w:numFmt w:val="bullet"/>
      <w:lvlText w:val="•"/>
      <w:lvlJc w:val="left"/>
      <w:pPr>
        <w:ind w:left="50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BC2FF0">
      <w:start w:val="1"/>
      <w:numFmt w:val="bullet"/>
      <w:lvlText w:val="o"/>
      <w:lvlJc w:val="left"/>
      <w:pPr>
        <w:ind w:left="57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43CE432">
      <w:start w:val="1"/>
      <w:numFmt w:val="bullet"/>
      <w:lvlText w:val="▪"/>
      <w:lvlJc w:val="left"/>
      <w:pPr>
        <w:ind w:left="64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4751365C"/>
    <w:multiLevelType w:val="hybridMultilevel"/>
    <w:tmpl w:val="2C1824A6"/>
    <w:lvl w:ilvl="0" w:tplc="6DE2D1B2">
      <w:start w:val="1"/>
      <w:numFmt w:val="bullet"/>
      <w:lvlText w:val="•"/>
      <w:lvlJc w:val="left"/>
      <w:pPr>
        <w:ind w:left="9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8E4F260">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5A46E8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6A2AE3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A20142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A42805A">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45C856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26AC91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CAC3062">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51CA001E"/>
    <w:multiLevelType w:val="hybridMultilevel"/>
    <w:tmpl w:val="68502304"/>
    <w:lvl w:ilvl="0" w:tplc="04090001">
      <w:start w:val="1"/>
      <w:numFmt w:val="bullet"/>
      <w:lvlText w:val=""/>
      <w:lvlJc w:val="left"/>
      <w:pPr>
        <w:ind w:left="1343" w:hanging="360"/>
      </w:pPr>
      <w:rPr>
        <w:rFonts w:ascii="Symbol" w:hAnsi="Symbol" w:hint="default"/>
      </w:rPr>
    </w:lvl>
    <w:lvl w:ilvl="1" w:tplc="04090003" w:tentative="1">
      <w:start w:val="1"/>
      <w:numFmt w:val="bullet"/>
      <w:lvlText w:val="o"/>
      <w:lvlJc w:val="left"/>
      <w:pPr>
        <w:ind w:left="2063" w:hanging="360"/>
      </w:pPr>
      <w:rPr>
        <w:rFonts w:ascii="Courier New" w:hAnsi="Courier New" w:cs="Courier New" w:hint="default"/>
      </w:rPr>
    </w:lvl>
    <w:lvl w:ilvl="2" w:tplc="04090005" w:tentative="1">
      <w:start w:val="1"/>
      <w:numFmt w:val="bullet"/>
      <w:lvlText w:val=""/>
      <w:lvlJc w:val="left"/>
      <w:pPr>
        <w:ind w:left="2783" w:hanging="360"/>
      </w:pPr>
      <w:rPr>
        <w:rFonts w:ascii="Wingdings" w:hAnsi="Wingdings" w:hint="default"/>
      </w:rPr>
    </w:lvl>
    <w:lvl w:ilvl="3" w:tplc="04090001" w:tentative="1">
      <w:start w:val="1"/>
      <w:numFmt w:val="bullet"/>
      <w:lvlText w:val=""/>
      <w:lvlJc w:val="left"/>
      <w:pPr>
        <w:ind w:left="3503" w:hanging="360"/>
      </w:pPr>
      <w:rPr>
        <w:rFonts w:ascii="Symbol" w:hAnsi="Symbol" w:hint="default"/>
      </w:rPr>
    </w:lvl>
    <w:lvl w:ilvl="4" w:tplc="04090003" w:tentative="1">
      <w:start w:val="1"/>
      <w:numFmt w:val="bullet"/>
      <w:lvlText w:val="o"/>
      <w:lvlJc w:val="left"/>
      <w:pPr>
        <w:ind w:left="4223" w:hanging="360"/>
      </w:pPr>
      <w:rPr>
        <w:rFonts w:ascii="Courier New" w:hAnsi="Courier New" w:cs="Courier New" w:hint="default"/>
      </w:rPr>
    </w:lvl>
    <w:lvl w:ilvl="5" w:tplc="04090005" w:tentative="1">
      <w:start w:val="1"/>
      <w:numFmt w:val="bullet"/>
      <w:lvlText w:val=""/>
      <w:lvlJc w:val="left"/>
      <w:pPr>
        <w:ind w:left="4943" w:hanging="360"/>
      </w:pPr>
      <w:rPr>
        <w:rFonts w:ascii="Wingdings" w:hAnsi="Wingdings" w:hint="default"/>
      </w:rPr>
    </w:lvl>
    <w:lvl w:ilvl="6" w:tplc="04090001" w:tentative="1">
      <w:start w:val="1"/>
      <w:numFmt w:val="bullet"/>
      <w:lvlText w:val=""/>
      <w:lvlJc w:val="left"/>
      <w:pPr>
        <w:ind w:left="5663" w:hanging="360"/>
      </w:pPr>
      <w:rPr>
        <w:rFonts w:ascii="Symbol" w:hAnsi="Symbol" w:hint="default"/>
      </w:rPr>
    </w:lvl>
    <w:lvl w:ilvl="7" w:tplc="04090003" w:tentative="1">
      <w:start w:val="1"/>
      <w:numFmt w:val="bullet"/>
      <w:lvlText w:val="o"/>
      <w:lvlJc w:val="left"/>
      <w:pPr>
        <w:ind w:left="6383" w:hanging="360"/>
      </w:pPr>
      <w:rPr>
        <w:rFonts w:ascii="Courier New" w:hAnsi="Courier New" w:cs="Courier New" w:hint="default"/>
      </w:rPr>
    </w:lvl>
    <w:lvl w:ilvl="8" w:tplc="04090005" w:tentative="1">
      <w:start w:val="1"/>
      <w:numFmt w:val="bullet"/>
      <w:lvlText w:val=""/>
      <w:lvlJc w:val="left"/>
      <w:pPr>
        <w:ind w:left="7103" w:hanging="360"/>
      </w:pPr>
      <w:rPr>
        <w:rFonts w:ascii="Wingdings" w:hAnsi="Wingdings" w:hint="default"/>
      </w:rPr>
    </w:lvl>
  </w:abstractNum>
  <w:abstractNum w:abstractNumId="7" w15:restartNumberingAfterBreak="0">
    <w:nsid w:val="529D103C"/>
    <w:multiLevelType w:val="hybridMultilevel"/>
    <w:tmpl w:val="F4C4BF2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5C171947"/>
    <w:multiLevelType w:val="hybridMultilevel"/>
    <w:tmpl w:val="F346820E"/>
    <w:lvl w:ilvl="0" w:tplc="F73A05AC">
      <w:start w:val="1"/>
      <w:numFmt w:val="decimal"/>
      <w:lvlText w:val="%1)"/>
      <w:lvlJc w:val="left"/>
      <w:pPr>
        <w:ind w:left="9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F44BB74">
      <w:start w:val="1"/>
      <w:numFmt w:val="lowerLetter"/>
      <w:lvlText w:val="%2"/>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858801A">
      <w:start w:val="1"/>
      <w:numFmt w:val="lowerRoman"/>
      <w:lvlText w:val="%3"/>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7F0BA62">
      <w:start w:val="1"/>
      <w:numFmt w:val="decimal"/>
      <w:lvlText w:val="%4"/>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FE4EC4">
      <w:start w:val="1"/>
      <w:numFmt w:val="lowerLetter"/>
      <w:lvlText w:val="%5"/>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FFA4678">
      <w:start w:val="1"/>
      <w:numFmt w:val="lowerRoman"/>
      <w:lvlText w:val="%6"/>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032BCD2">
      <w:start w:val="1"/>
      <w:numFmt w:val="decimal"/>
      <w:lvlText w:val="%7"/>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E04885E">
      <w:start w:val="1"/>
      <w:numFmt w:val="lowerLetter"/>
      <w:lvlText w:val="%8"/>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AC09786">
      <w:start w:val="1"/>
      <w:numFmt w:val="lowerRoman"/>
      <w:lvlText w:val="%9"/>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63E93169"/>
    <w:multiLevelType w:val="hybridMultilevel"/>
    <w:tmpl w:val="91C0EE54"/>
    <w:lvl w:ilvl="0" w:tplc="8B20EB4E">
      <w:start w:val="1"/>
      <w:numFmt w:val="bullet"/>
      <w:lvlText w:val="•"/>
      <w:lvlJc w:val="left"/>
      <w:pPr>
        <w:ind w:left="16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625" w:hanging="360"/>
      </w:pPr>
      <w:rPr>
        <w:rFonts w:ascii="Courier New" w:hAnsi="Courier New" w:cs="Courier New" w:hint="default"/>
      </w:rPr>
    </w:lvl>
    <w:lvl w:ilvl="2" w:tplc="04090005" w:tentative="1">
      <w:start w:val="1"/>
      <w:numFmt w:val="bullet"/>
      <w:lvlText w:val=""/>
      <w:lvlJc w:val="left"/>
      <w:pPr>
        <w:ind w:left="2345" w:hanging="360"/>
      </w:pPr>
      <w:rPr>
        <w:rFonts w:ascii="Wingdings" w:hAnsi="Wingdings" w:hint="default"/>
      </w:rPr>
    </w:lvl>
    <w:lvl w:ilvl="3" w:tplc="04090001" w:tentative="1">
      <w:start w:val="1"/>
      <w:numFmt w:val="bullet"/>
      <w:lvlText w:val=""/>
      <w:lvlJc w:val="left"/>
      <w:pPr>
        <w:ind w:left="3065" w:hanging="360"/>
      </w:pPr>
      <w:rPr>
        <w:rFonts w:ascii="Symbol" w:hAnsi="Symbol" w:hint="default"/>
      </w:rPr>
    </w:lvl>
    <w:lvl w:ilvl="4" w:tplc="04090003" w:tentative="1">
      <w:start w:val="1"/>
      <w:numFmt w:val="bullet"/>
      <w:lvlText w:val="o"/>
      <w:lvlJc w:val="left"/>
      <w:pPr>
        <w:ind w:left="3785" w:hanging="360"/>
      </w:pPr>
      <w:rPr>
        <w:rFonts w:ascii="Courier New" w:hAnsi="Courier New" w:cs="Courier New" w:hint="default"/>
      </w:rPr>
    </w:lvl>
    <w:lvl w:ilvl="5" w:tplc="04090005" w:tentative="1">
      <w:start w:val="1"/>
      <w:numFmt w:val="bullet"/>
      <w:lvlText w:val=""/>
      <w:lvlJc w:val="left"/>
      <w:pPr>
        <w:ind w:left="4505" w:hanging="360"/>
      </w:pPr>
      <w:rPr>
        <w:rFonts w:ascii="Wingdings" w:hAnsi="Wingdings" w:hint="default"/>
      </w:rPr>
    </w:lvl>
    <w:lvl w:ilvl="6" w:tplc="04090001" w:tentative="1">
      <w:start w:val="1"/>
      <w:numFmt w:val="bullet"/>
      <w:lvlText w:val=""/>
      <w:lvlJc w:val="left"/>
      <w:pPr>
        <w:ind w:left="5225" w:hanging="360"/>
      </w:pPr>
      <w:rPr>
        <w:rFonts w:ascii="Symbol" w:hAnsi="Symbol" w:hint="default"/>
      </w:rPr>
    </w:lvl>
    <w:lvl w:ilvl="7" w:tplc="04090003" w:tentative="1">
      <w:start w:val="1"/>
      <w:numFmt w:val="bullet"/>
      <w:lvlText w:val="o"/>
      <w:lvlJc w:val="left"/>
      <w:pPr>
        <w:ind w:left="5945" w:hanging="360"/>
      </w:pPr>
      <w:rPr>
        <w:rFonts w:ascii="Courier New" w:hAnsi="Courier New" w:cs="Courier New" w:hint="default"/>
      </w:rPr>
    </w:lvl>
    <w:lvl w:ilvl="8" w:tplc="04090005" w:tentative="1">
      <w:start w:val="1"/>
      <w:numFmt w:val="bullet"/>
      <w:lvlText w:val=""/>
      <w:lvlJc w:val="left"/>
      <w:pPr>
        <w:ind w:left="6665" w:hanging="360"/>
      </w:pPr>
      <w:rPr>
        <w:rFonts w:ascii="Wingdings" w:hAnsi="Wingdings" w:hint="default"/>
      </w:rPr>
    </w:lvl>
  </w:abstractNum>
  <w:abstractNum w:abstractNumId="10" w15:restartNumberingAfterBreak="0">
    <w:nsid w:val="6D9241A0"/>
    <w:multiLevelType w:val="hybridMultilevel"/>
    <w:tmpl w:val="C6FAED26"/>
    <w:lvl w:ilvl="0" w:tplc="8B20EB4E">
      <w:start w:val="1"/>
      <w:numFmt w:val="bullet"/>
      <w:lvlText w:val="•"/>
      <w:lvlJc w:val="left"/>
      <w:pPr>
        <w:ind w:left="14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50C1913"/>
    <w:multiLevelType w:val="hybridMultilevel"/>
    <w:tmpl w:val="8484397E"/>
    <w:lvl w:ilvl="0" w:tplc="D06AEE20">
      <w:start w:val="1"/>
      <w:numFmt w:val="bullet"/>
      <w:lvlText w:val="•"/>
      <w:lvlJc w:val="left"/>
      <w:pPr>
        <w:ind w:left="22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7940960">
      <w:start w:val="1"/>
      <w:numFmt w:val="bullet"/>
      <w:lvlText w:val="o"/>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24E3844">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A98B65A">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A70824A">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912F29A">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E4E2BBA">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DE309C">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20097D4">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7F064A96"/>
    <w:multiLevelType w:val="hybridMultilevel"/>
    <w:tmpl w:val="3D4CE3C6"/>
    <w:lvl w:ilvl="0" w:tplc="04090001">
      <w:start w:val="1"/>
      <w:numFmt w:val="bullet"/>
      <w:lvlText w:val=""/>
      <w:lvlJc w:val="left"/>
      <w:pPr>
        <w:ind w:left="1343" w:hanging="360"/>
      </w:pPr>
      <w:rPr>
        <w:rFonts w:ascii="Symbol" w:hAnsi="Symbol" w:hint="default"/>
      </w:rPr>
    </w:lvl>
    <w:lvl w:ilvl="1" w:tplc="04090003" w:tentative="1">
      <w:start w:val="1"/>
      <w:numFmt w:val="bullet"/>
      <w:lvlText w:val="o"/>
      <w:lvlJc w:val="left"/>
      <w:pPr>
        <w:ind w:left="2063" w:hanging="360"/>
      </w:pPr>
      <w:rPr>
        <w:rFonts w:ascii="Courier New" w:hAnsi="Courier New" w:cs="Courier New" w:hint="default"/>
      </w:rPr>
    </w:lvl>
    <w:lvl w:ilvl="2" w:tplc="04090005" w:tentative="1">
      <w:start w:val="1"/>
      <w:numFmt w:val="bullet"/>
      <w:lvlText w:val=""/>
      <w:lvlJc w:val="left"/>
      <w:pPr>
        <w:ind w:left="2783" w:hanging="360"/>
      </w:pPr>
      <w:rPr>
        <w:rFonts w:ascii="Wingdings" w:hAnsi="Wingdings" w:hint="default"/>
      </w:rPr>
    </w:lvl>
    <w:lvl w:ilvl="3" w:tplc="04090001" w:tentative="1">
      <w:start w:val="1"/>
      <w:numFmt w:val="bullet"/>
      <w:lvlText w:val=""/>
      <w:lvlJc w:val="left"/>
      <w:pPr>
        <w:ind w:left="3503" w:hanging="360"/>
      </w:pPr>
      <w:rPr>
        <w:rFonts w:ascii="Symbol" w:hAnsi="Symbol" w:hint="default"/>
      </w:rPr>
    </w:lvl>
    <w:lvl w:ilvl="4" w:tplc="04090003" w:tentative="1">
      <w:start w:val="1"/>
      <w:numFmt w:val="bullet"/>
      <w:lvlText w:val="o"/>
      <w:lvlJc w:val="left"/>
      <w:pPr>
        <w:ind w:left="4223" w:hanging="360"/>
      </w:pPr>
      <w:rPr>
        <w:rFonts w:ascii="Courier New" w:hAnsi="Courier New" w:cs="Courier New" w:hint="default"/>
      </w:rPr>
    </w:lvl>
    <w:lvl w:ilvl="5" w:tplc="04090005" w:tentative="1">
      <w:start w:val="1"/>
      <w:numFmt w:val="bullet"/>
      <w:lvlText w:val=""/>
      <w:lvlJc w:val="left"/>
      <w:pPr>
        <w:ind w:left="4943" w:hanging="360"/>
      </w:pPr>
      <w:rPr>
        <w:rFonts w:ascii="Wingdings" w:hAnsi="Wingdings" w:hint="default"/>
      </w:rPr>
    </w:lvl>
    <w:lvl w:ilvl="6" w:tplc="04090001" w:tentative="1">
      <w:start w:val="1"/>
      <w:numFmt w:val="bullet"/>
      <w:lvlText w:val=""/>
      <w:lvlJc w:val="left"/>
      <w:pPr>
        <w:ind w:left="5663" w:hanging="360"/>
      </w:pPr>
      <w:rPr>
        <w:rFonts w:ascii="Symbol" w:hAnsi="Symbol" w:hint="default"/>
      </w:rPr>
    </w:lvl>
    <w:lvl w:ilvl="7" w:tplc="04090003" w:tentative="1">
      <w:start w:val="1"/>
      <w:numFmt w:val="bullet"/>
      <w:lvlText w:val="o"/>
      <w:lvlJc w:val="left"/>
      <w:pPr>
        <w:ind w:left="6383" w:hanging="360"/>
      </w:pPr>
      <w:rPr>
        <w:rFonts w:ascii="Courier New" w:hAnsi="Courier New" w:cs="Courier New" w:hint="default"/>
      </w:rPr>
    </w:lvl>
    <w:lvl w:ilvl="8" w:tplc="04090005" w:tentative="1">
      <w:start w:val="1"/>
      <w:numFmt w:val="bullet"/>
      <w:lvlText w:val=""/>
      <w:lvlJc w:val="left"/>
      <w:pPr>
        <w:ind w:left="7103" w:hanging="360"/>
      </w:pPr>
      <w:rPr>
        <w:rFonts w:ascii="Wingdings" w:hAnsi="Wingdings" w:hint="default"/>
      </w:rPr>
    </w:lvl>
  </w:abstractNum>
  <w:num w:numId="1" w16cid:durableId="902762724">
    <w:abstractNumId w:val="8"/>
  </w:num>
  <w:num w:numId="2" w16cid:durableId="1616449271">
    <w:abstractNumId w:val="5"/>
  </w:num>
  <w:num w:numId="3" w16cid:durableId="673725416">
    <w:abstractNumId w:val="4"/>
  </w:num>
  <w:num w:numId="4" w16cid:durableId="2034072257">
    <w:abstractNumId w:val="11"/>
  </w:num>
  <w:num w:numId="5" w16cid:durableId="394551537">
    <w:abstractNumId w:val="3"/>
  </w:num>
  <w:num w:numId="6" w16cid:durableId="113210376">
    <w:abstractNumId w:val="2"/>
  </w:num>
  <w:num w:numId="7" w16cid:durableId="666055369">
    <w:abstractNumId w:val="12"/>
  </w:num>
  <w:num w:numId="8" w16cid:durableId="1174874840">
    <w:abstractNumId w:val="6"/>
  </w:num>
  <w:num w:numId="9" w16cid:durableId="2000771054">
    <w:abstractNumId w:val="0"/>
  </w:num>
  <w:num w:numId="10" w16cid:durableId="449936104">
    <w:abstractNumId w:val="10"/>
  </w:num>
  <w:num w:numId="11" w16cid:durableId="1498764189">
    <w:abstractNumId w:val="9"/>
  </w:num>
  <w:num w:numId="12" w16cid:durableId="2023044851">
    <w:abstractNumId w:val="1"/>
  </w:num>
  <w:num w:numId="13" w16cid:durableId="16640704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6AAD"/>
    <w:rsid w:val="000006A4"/>
    <w:rsid w:val="00001657"/>
    <w:rsid w:val="00006BDC"/>
    <w:rsid w:val="0001121E"/>
    <w:rsid w:val="0001122A"/>
    <w:rsid w:val="00016AAD"/>
    <w:rsid w:val="000215E8"/>
    <w:rsid w:val="00024664"/>
    <w:rsid w:val="00025CB3"/>
    <w:rsid w:val="00026688"/>
    <w:rsid w:val="00026D5A"/>
    <w:rsid w:val="00042D91"/>
    <w:rsid w:val="00043D3A"/>
    <w:rsid w:val="00053858"/>
    <w:rsid w:val="00055BE3"/>
    <w:rsid w:val="000824C5"/>
    <w:rsid w:val="000837EE"/>
    <w:rsid w:val="00085E0F"/>
    <w:rsid w:val="000B2F5E"/>
    <w:rsid w:val="000B3DAB"/>
    <w:rsid w:val="000B6BF7"/>
    <w:rsid w:val="000D09E7"/>
    <w:rsid w:val="000D429D"/>
    <w:rsid w:val="000F2DA6"/>
    <w:rsid w:val="00101EB7"/>
    <w:rsid w:val="001023E2"/>
    <w:rsid w:val="0011678B"/>
    <w:rsid w:val="00117B91"/>
    <w:rsid w:val="00125A11"/>
    <w:rsid w:val="0012767A"/>
    <w:rsid w:val="001300F3"/>
    <w:rsid w:val="001318AD"/>
    <w:rsid w:val="00135505"/>
    <w:rsid w:val="00135BE3"/>
    <w:rsid w:val="0014252F"/>
    <w:rsid w:val="001504AF"/>
    <w:rsid w:val="001652A9"/>
    <w:rsid w:val="00176CEB"/>
    <w:rsid w:val="001A41B2"/>
    <w:rsid w:val="001B129C"/>
    <w:rsid w:val="001B2CD3"/>
    <w:rsid w:val="001B36AC"/>
    <w:rsid w:val="001D593B"/>
    <w:rsid w:val="001E6085"/>
    <w:rsid w:val="001E7DDD"/>
    <w:rsid w:val="002052B6"/>
    <w:rsid w:val="002151DD"/>
    <w:rsid w:val="002160F2"/>
    <w:rsid w:val="00217A2E"/>
    <w:rsid w:val="00220D43"/>
    <w:rsid w:val="00227B5F"/>
    <w:rsid w:val="00266E2C"/>
    <w:rsid w:val="0027065B"/>
    <w:rsid w:val="002775DD"/>
    <w:rsid w:val="002C53AE"/>
    <w:rsid w:val="002C5C34"/>
    <w:rsid w:val="002C650A"/>
    <w:rsid w:val="002D0630"/>
    <w:rsid w:val="002E4779"/>
    <w:rsid w:val="002E47DF"/>
    <w:rsid w:val="00313130"/>
    <w:rsid w:val="00354A79"/>
    <w:rsid w:val="00362191"/>
    <w:rsid w:val="00362DBC"/>
    <w:rsid w:val="00370E0D"/>
    <w:rsid w:val="00371F9A"/>
    <w:rsid w:val="00375581"/>
    <w:rsid w:val="003819F6"/>
    <w:rsid w:val="003A3CEA"/>
    <w:rsid w:val="003A6108"/>
    <w:rsid w:val="003B1E0C"/>
    <w:rsid w:val="003B2D43"/>
    <w:rsid w:val="003C6692"/>
    <w:rsid w:val="003E7C6B"/>
    <w:rsid w:val="003F4BD9"/>
    <w:rsid w:val="00402550"/>
    <w:rsid w:val="004044D1"/>
    <w:rsid w:val="004062E0"/>
    <w:rsid w:val="00432EA3"/>
    <w:rsid w:val="0043326A"/>
    <w:rsid w:val="00446996"/>
    <w:rsid w:val="00450F56"/>
    <w:rsid w:val="00456D67"/>
    <w:rsid w:val="0046606E"/>
    <w:rsid w:val="00471C9A"/>
    <w:rsid w:val="004733C2"/>
    <w:rsid w:val="00474D2A"/>
    <w:rsid w:val="00483AD4"/>
    <w:rsid w:val="004861F9"/>
    <w:rsid w:val="00497D80"/>
    <w:rsid w:val="004B21BA"/>
    <w:rsid w:val="004C2BDA"/>
    <w:rsid w:val="004D3DF9"/>
    <w:rsid w:val="004D4506"/>
    <w:rsid w:val="00501AD6"/>
    <w:rsid w:val="00512253"/>
    <w:rsid w:val="00512A18"/>
    <w:rsid w:val="0051478A"/>
    <w:rsid w:val="00516235"/>
    <w:rsid w:val="00520449"/>
    <w:rsid w:val="005271C0"/>
    <w:rsid w:val="00532E14"/>
    <w:rsid w:val="0054134B"/>
    <w:rsid w:val="00541A30"/>
    <w:rsid w:val="00553B0C"/>
    <w:rsid w:val="00565BD0"/>
    <w:rsid w:val="00576A9F"/>
    <w:rsid w:val="00584382"/>
    <w:rsid w:val="00591CC8"/>
    <w:rsid w:val="005B191F"/>
    <w:rsid w:val="005B5885"/>
    <w:rsid w:val="005D0F50"/>
    <w:rsid w:val="005E34DE"/>
    <w:rsid w:val="005F4E2E"/>
    <w:rsid w:val="006049CB"/>
    <w:rsid w:val="00605ECC"/>
    <w:rsid w:val="00630EA2"/>
    <w:rsid w:val="00660545"/>
    <w:rsid w:val="00684540"/>
    <w:rsid w:val="006860C3"/>
    <w:rsid w:val="0068649C"/>
    <w:rsid w:val="006901AB"/>
    <w:rsid w:val="00691A46"/>
    <w:rsid w:val="006927E4"/>
    <w:rsid w:val="0069667E"/>
    <w:rsid w:val="0069708F"/>
    <w:rsid w:val="006A0423"/>
    <w:rsid w:val="006B595B"/>
    <w:rsid w:val="006D2249"/>
    <w:rsid w:val="006D3FDA"/>
    <w:rsid w:val="006E2383"/>
    <w:rsid w:val="006E32C2"/>
    <w:rsid w:val="006E645E"/>
    <w:rsid w:val="006F2AB3"/>
    <w:rsid w:val="006F4592"/>
    <w:rsid w:val="00704F3C"/>
    <w:rsid w:val="00715EF6"/>
    <w:rsid w:val="00716EB0"/>
    <w:rsid w:val="0072494C"/>
    <w:rsid w:val="00731D5B"/>
    <w:rsid w:val="00736944"/>
    <w:rsid w:val="00737910"/>
    <w:rsid w:val="00740807"/>
    <w:rsid w:val="00742CEF"/>
    <w:rsid w:val="007439CA"/>
    <w:rsid w:val="00771406"/>
    <w:rsid w:val="007741FA"/>
    <w:rsid w:val="00792797"/>
    <w:rsid w:val="007C67DD"/>
    <w:rsid w:val="007C771B"/>
    <w:rsid w:val="007D3A99"/>
    <w:rsid w:val="007F1A5D"/>
    <w:rsid w:val="00815D36"/>
    <w:rsid w:val="00815F94"/>
    <w:rsid w:val="00824517"/>
    <w:rsid w:val="00835F1F"/>
    <w:rsid w:val="008421E5"/>
    <w:rsid w:val="00844290"/>
    <w:rsid w:val="008546C6"/>
    <w:rsid w:val="008657D2"/>
    <w:rsid w:val="00865EE1"/>
    <w:rsid w:val="0087799F"/>
    <w:rsid w:val="00877A16"/>
    <w:rsid w:val="00880C70"/>
    <w:rsid w:val="0089187B"/>
    <w:rsid w:val="00891BDD"/>
    <w:rsid w:val="00893858"/>
    <w:rsid w:val="008960B3"/>
    <w:rsid w:val="008A05EC"/>
    <w:rsid w:val="008A20BC"/>
    <w:rsid w:val="008C0669"/>
    <w:rsid w:val="008C669E"/>
    <w:rsid w:val="008D24EE"/>
    <w:rsid w:val="008D26AF"/>
    <w:rsid w:val="008D295A"/>
    <w:rsid w:val="008D77AF"/>
    <w:rsid w:val="008E1950"/>
    <w:rsid w:val="008E43E6"/>
    <w:rsid w:val="008E7C52"/>
    <w:rsid w:val="009031BC"/>
    <w:rsid w:val="00920F54"/>
    <w:rsid w:val="009236D9"/>
    <w:rsid w:val="00930643"/>
    <w:rsid w:val="00935F4E"/>
    <w:rsid w:val="00943938"/>
    <w:rsid w:val="00945F4A"/>
    <w:rsid w:val="00957EA9"/>
    <w:rsid w:val="00967B86"/>
    <w:rsid w:val="00967E7D"/>
    <w:rsid w:val="009725D6"/>
    <w:rsid w:val="009950B5"/>
    <w:rsid w:val="009A0B1E"/>
    <w:rsid w:val="009A2012"/>
    <w:rsid w:val="009A2F86"/>
    <w:rsid w:val="009B24FF"/>
    <w:rsid w:val="009B650E"/>
    <w:rsid w:val="009C446F"/>
    <w:rsid w:val="009D2872"/>
    <w:rsid w:val="009F41F4"/>
    <w:rsid w:val="00A13883"/>
    <w:rsid w:val="00A149B5"/>
    <w:rsid w:val="00A1586F"/>
    <w:rsid w:val="00A2000C"/>
    <w:rsid w:val="00A31933"/>
    <w:rsid w:val="00A36937"/>
    <w:rsid w:val="00A40B6E"/>
    <w:rsid w:val="00A6302A"/>
    <w:rsid w:val="00A6666C"/>
    <w:rsid w:val="00A66B87"/>
    <w:rsid w:val="00A84F32"/>
    <w:rsid w:val="00A94827"/>
    <w:rsid w:val="00A9546C"/>
    <w:rsid w:val="00AA6D83"/>
    <w:rsid w:val="00AB3057"/>
    <w:rsid w:val="00AC59B1"/>
    <w:rsid w:val="00AE1D21"/>
    <w:rsid w:val="00B10838"/>
    <w:rsid w:val="00B11E59"/>
    <w:rsid w:val="00B176B6"/>
    <w:rsid w:val="00B33847"/>
    <w:rsid w:val="00B440DE"/>
    <w:rsid w:val="00B52EBB"/>
    <w:rsid w:val="00B76141"/>
    <w:rsid w:val="00B811C9"/>
    <w:rsid w:val="00B95CEE"/>
    <w:rsid w:val="00B95DF4"/>
    <w:rsid w:val="00BB1239"/>
    <w:rsid w:val="00BB6000"/>
    <w:rsid w:val="00BC561E"/>
    <w:rsid w:val="00BC576E"/>
    <w:rsid w:val="00BC5906"/>
    <w:rsid w:val="00BD018F"/>
    <w:rsid w:val="00BD0B3C"/>
    <w:rsid w:val="00BD2496"/>
    <w:rsid w:val="00BD3AD4"/>
    <w:rsid w:val="00BE063C"/>
    <w:rsid w:val="00BE694C"/>
    <w:rsid w:val="00BF6F67"/>
    <w:rsid w:val="00C0543F"/>
    <w:rsid w:val="00C0561A"/>
    <w:rsid w:val="00C07AA0"/>
    <w:rsid w:val="00C138E7"/>
    <w:rsid w:val="00C25984"/>
    <w:rsid w:val="00C332E1"/>
    <w:rsid w:val="00C37FB4"/>
    <w:rsid w:val="00C47BB3"/>
    <w:rsid w:val="00C85192"/>
    <w:rsid w:val="00CC73EF"/>
    <w:rsid w:val="00CE2829"/>
    <w:rsid w:val="00CE42E4"/>
    <w:rsid w:val="00D034CD"/>
    <w:rsid w:val="00D13626"/>
    <w:rsid w:val="00D160C8"/>
    <w:rsid w:val="00D24D39"/>
    <w:rsid w:val="00D257D0"/>
    <w:rsid w:val="00D261C0"/>
    <w:rsid w:val="00D27EE1"/>
    <w:rsid w:val="00D35EF0"/>
    <w:rsid w:val="00D61FA9"/>
    <w:rsid w:val="00D82E19"/>
    <w:rsid w:val="00D8547B"/>
    <w:rsid w:val="00D86CC3"/>
    <w:rsid w:val="00D95507"/>
    <w:rsid w:val="00DA39A7"/>
    <w:rsid w:val="00DC3078"/>
    <w:rsid w:val="00DC5463"/>
    <w:rsid w:val="00DE1C9E"/>
    <w:rsid w:val="00DE75F1"/>
    <w:rsid w:val="00DF3C85"/>
    <w:rsid w:val="00E13809"/>
    <w:rsid w:val="00E231EE"/>
    <w:rsid w:val="00E25867"/>
    <w:rsid w:val="00E3479D"/>
    <w:rsid w:val="00E72D00"/>
    <w:rsid w:val="00E815AE"/>
    <w:rsid w:val="00E81DC6"/>
    <w:rsid w:val="00E834E5"/>
    <w:rsid w:val="00E91279"/>
    <w:rsid w:val="00EA170E"/>
    <w:rsid w:val="00EA724B"/>
    <w:rsid w:val="00EB08FD"/>
    <w:rsid w:val="00EB5756"/>
    <w:rsid w:val="00EB694E"/>
    <w:rsid w:val="00EC0E4D"/>
    <w:rsid w:val="00ED2F30"/>
    <w:rsid w:val="00EE1E7B"/>
    <w:rsid w:val="00EE7A7D"/>
    <w:rsid w:val="00F24611"/>
    <w:rsid w:val="00F53CEC"/>
    <w:rsid w:val="00F6112C"/>
    <w:rsid w:val="00F64ADD"/>
    <w:rsid w:val="00F938D3"/>
    <w:rsid w:val="00FA720E"/>
    <w:rsid w:val="00FB45D2"/>
    <w:rsid w:val="00FC17DC"/>
    <w:rsid w:val="00FD7AAF"/>
    <w:rsid w:val="00FE1CA2"/>
    <w:rsid w:val="00FE2E52"/>
    <w:rsid w:val="00FE4D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081D8E"/>
  <w15:docId w15:val="{01A0BAB8-AFBD-46D2-B515-3C2D0C0DF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2191"/>
    <w:pPr>
      <w:spacing w:after="262" w:line="248" w:lineRule="auto"/>
      <w:ind w:left="195" w:right="899" w:hanging="10"/>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spacing w:after="0" w:line="265" w:lineRule="auto"/>
      <w:ind w:left="10" w:right="284" w:hanging="10"/>
      <w:jc w:val="center"/>
      <w:outlineLvl w:val="0"/>
    </w:pPr>
    <w:rPr>
      <w:rFonts w:ascii="Cambria" w:eastAsia="Cambria" w:hAnsi="Cambria" w:cs="Cambria"/>
      <w:b/>
      <w:color w:val="0000FF"/>
      <w:sz w:val="36"/>
    </w:rPr>
  </w:style>
  <w:style w:type="paragraph" w:styleId="Heading2">
    <w:name w:val="heading 2"/>
    <w:next w:val="Normal"/>
    <w:link w:val="Heading2Char"/>
    <w:uiPriority w:val="9"/>
    <w:unhideWhenUsed/>
    <w:qFormat/>
    <w:pPr>
      <w:keepNext/>
      <w:keepLines/>
      <w:spacing w:after="220" w:line="265" w:lineRule="auto"/>
      <w:ind w:left="10" w:right="484" w:hanging="10"/>
      <w:jc w:val="center"/>
      <w:outlineLvl w:val="1"/>
    </w:pPr>
    <w:rPr>
      <w:rFonts w:ascii="Times New Roman" w:eastAsia="Times New Roman" w:hAnsi="Times New Roman" w:cs="Times New Roman"/>
      <w:b/>
      <w:color w:val="0000FF"/>
      <w:sz w:val="28"/>
    </w:rPr>
  </w:style>
  <w:style w:type="paragraph" w:styleId="Heading3">
    <w:name w:val="heading 3"/>
    <w:next w:val="Normal"/>
    <w:link w:val="Heading3Char"/>
    <w:uiPriority w:val="9"/>
    <w:unhideWhenUsed/>
    <w:qFormat/>
    <w:pPr>
      <w:keepNext/>
      <w:keepLines/>
      <w:spacing w:after="33"/>
      <w:ind w:left="634" w:hanging="10"/>
      <w:outlineLvl w:val="2"/>
    </w:pPr>
    <w:rPr>
      <w:rFonts w:ascii="Times New Roman" w:eastAsia="Times New Roman" w:hAnsi="Times New Roman" w:cs="Times New Roman"/>
      <w:b/>
      <w:i/>
      <w:color w:val="000000"/>
      <w:sz w:val="24"/>
    </w:rPr>
  </w:style>
  <w:style w:type="paragraph" w:styleId="Heading4">
    <w:name w:val="heading 4"/>
    <w:next w:val="Normal"/>
    <w:link w:val="Heading4Char"/>
    <w:uiPriority w:val="9"/>
    <w:unhideWhenUsed/>
    <w:qFormat/>
    <w:pPr>
      <w:keepNext/>
      <w:keepLines/>
      <w:spacing w:after="0"/>
      <w:ind w:left="372"/>
      <w:outlineLvl w:val="3"/>
    </w:pPr>
    <w:rPr>
      <w:rFonts w:ascii="Calibri" w:eastAsia="Calibri" w:hAnsi="Calibri" w:cs="Calibri"/>
      <w:b/>
      <w:color w:val="000000"/>
      <w:u w:val="single" w:color="000000"/>
    </w:rPr>
  </w:style>
  <w:style w:type="paragraph" w:styleId="Heading5">
    <w:name w:val="heading 5"/>
    <w:basedOn w:val="Normal"/>
    <w:next w:val="Normal"/>
    <w:link w:val="Heading5Char"/>
    <w:uiPriority w:val="9"/>
    <w:semiHidden/>
    <w:unhideWhenUsed/>
    <w:qFormat/>
    <w:rsid w:val="00742CE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Calibri" w:eastAsia="Calibri" w:hAnsi="Calibri" w:cs="Calibri"/>
      <w:b/>
      <w:color w:val="000000"/>
      <w:sz w:val="22"/>
      <w:u w:val="single" w:color="000000"/>
    </w:rPr>
  </w:style>
  <w:style w:type="character" w:customStyle="1" w:styleId="Heading3Char">
    <w:name w:val="Heading 3 Char"/>
    <w:link w:val="Heading3"/>
    <w:rPr>
      <w:rFonts w:ascii="Times New Roman" w:eastAsia="Times New Roman" w:hAnsi="Times New Roman" w:cs="Times New Roman"/>
      <w:b/>
      <w:i/>
      <w:color w:val="000000"/>
      <w:sz w:val="24"/>
    </w:rPr>
  </w:style>
  <w:style w:type="character" w:customStyle="1" w:styleId="Heading1Char">
    <w:name w:val="Heading 1 Char"/>
    <w:link w:val="Heading1"/>
    <w:rPr>
      <w:rFonts w:ascii="Cambria" w:eastAsia="Cambria" w:hAnsi="Cambria" w:cs="Cambria"/>
      <w:b/>
      <w:color w:val="0000FF"/>
      <w:sz w:val="36"/>
    </w:rPr>
  </w:style>
  <w:style w:type="character" w:customStyle="1" w:styleId="Heading2Char">
    <w:name w:val="Heading 2 Char"/>
    <w:link w:val="Heading2"/>
    <w:rPr>
      <w:rFonts w:ascii="Times New Roman" w:eastAsia="Times New Roman" w:hAnsi="Times New Roman" w:cs="Times New Roman"/>
      <w:b/>
      <w:color w:val="0000FF"/>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rmalWeb">
    <w:name w:val="Normal (Web)"/>
    <w:basedOn w:val="Normal"/>
    <w:uiPriority w:val="99"/>
    <w:unhideWhenUsed/>
    <w:rsid w:val="00865EE1"/>
    <w:pPr>
      <w:spacing w:before="100" w:beforeAutospacing="1" w:after="100" w:afterAutospacing="1" w:line="240" w:lineRule="auto"/>
      <w:ind w:left="0" w:right="0" w:firstLine="0"/>
    </w:pPr>
    <w:rPr>
      <w:color w:val="auto"/>
      <w:szCs w:val="24"/>
    </w:rPr>
  </w:style>
  <w:style w:type="paragraph" w:customStyle="1" w:styleId="has-large-font-size">
    <w:name w:val="has-large-font-size"/>
    <w:basedOn w:val="Normal"/>
    <w:rsid w:val="0089187B"/>
    <w:pPr>
      <w:spacing w:before="100" w:beforeAutospacing="1" w:after="100" w:afterAutospacing="1" w:line="240" w:lineRule="auto"/>
      <w:ind w:left="0" w:right="0" w:firstLine="0"/>
    </w:pPr>
    <w:rPr>
      <w:color w:val="auto"/>
      <w:szCs w:val="24"/>
    </w:rPr>
  </w:style>
  <w:style w:type="paragraph" w:styleId="ListParagraph">
    <w:name w:val="List Paragraph"/>
    <w:basedOn w:val="Normal"/>
    <w:uiPriority w:val="34"/>
    <w:qFormat/>
    <w:rsid w:val="00FE2E52"/>
    <w:pPr>
      <w:ind w:left="720"/>
      <w:contextualSpacing/>
    </w:pPr>
  </w:style>
  <w:style w:type="character" w:customStyle="1" w:styleId="color24">
    <w:name w:val="color_24"/>
    <w:basedOn w:val="DefaultParagraphFont"/>
    <w:rsid w:val="0069667E"/>
  </w:style>
  <w:style w:type="character" w:customStyle="1" w:styleId="color15">
    <w:name w:val="color_15"/>
    <w:basedOn w:val="DefaultParagraphFont"/>
    <w:rsid w:val="008657D2"/>
  </w:style>
  <w:style w:type="character" w:customStyle="1" w:styleId="Heading5Char">
    <w:name w:val="Heading 5 Char"/>
    <w:basedOn w:val="DefaultParagraphFont"/>
    <w:link w:val="Heading5"/>
    <w:uiPriority w:val="9"/>
    <w:semiHidden/>
    <w:rsid w:val="00742CEF"/>
    <w:rPr>
      <w:rFonts w:asciiTheme="majorHAnsi" w:eastAsiaTheme="majorEastAsia" w:hAnsiTheme="majorHAnsi" w:cstheme="majorBidi"/>
      <w:color w:val="2F5496" w:themeColor="accent1"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15454">
      <w:bodyDiv w:val="1"/>
      <w:marLeft w:val="0"/>
      <w:marRight w:val="0"/>
      <w:marTop w:val="0"/>
      <w:marBottom w:val="0"/>
      <w:divBdr>
        <w:top w:val="none" w:sz="0" w:space="0" w:color="auto"/>
        <w:left w:val="none" w:sz="0" w:space="0" w:color="auto"/>
        <w:bottom w:val="none" w:sz="0" w:space="0" w:color="auto"/>
        <w:right w:val="none" w:sz="0" w:space="0" w:color="auto"/>
      </w:divBdr>
    </w:div>
    <w:div w:id="25104315">
      <w:bodyDiv w:val="1"/>
      <w:marLeft w:val="0"/>
      <w:marRight w:val="0"/>
      <w:marTop w:val="0"/>
      <w:marBottom w:val="0"/>
      <w:divBdr>
        <w:top w:val="none" w:sz="0" w:space="0" w:color="auto"/>
        <w:left w:val="none" w:sz="0" w:space="0" w:color="auto"/>
        <w:bottom w:val="none" w:sz="0" w:space="0" w:color="auto"/>
        <w:right w:val="none" w:sz="0" w:space="0" w:color="auto"/>
      </w:divBdr>
    </w:div>
    <w:div w:id="44376274">
      <w:bodyDiv w:val="1"/>
      <w:marLeft w:val="0"/>
      <w:marRight w:val="0"/>
      <w:marTop w:val="0"/>
      <w:marBottom w:val="0"/>
      <w:divBdr>
        <w:top w:val="none" w:sz="0" w:space="0" w:color="auto"/>
        <w:left w:val="none" w:sz="0" w:space="0" w:color="auto"/>
        <w:bottom w:val="none" w:sz="0" w:space="0" w:color="auto"/>
        <w:right w:val="none" w:sz="0" w:space="0" w:color="auto"/>
      </w:divBdr>
    </w:div>
    <w:div w:id="74590477">
      <w:bodyDiv w:val="1"/>
      <w:marLeft w:val="0"/>
      <w:marRight w:val="0"/>
      <w:marTop w:val="0"/>
      <w:marBottom w:val="0"/>
      <w:divBdr>
        <w:top w:val="none" w:sz="0" w:space="0" w:color="auto"/>
        <w:left w:val="none" w:sz="0" w:space="0" w:color="auto"/>
        <w:bottom w:val="none" w:sz="0" w:space="0" w:color="auto"/>
        <w:right w:val="none" w:sz="0" w:space="0" w:color="auto"/>
      </w:divBdr>
    </w:div>
    <w:div w:id="90243601">
      <w:bodyDiv w:val="1"/>
      <w:marLeft w:val="0"/>
      <w:marRight w:val="0"/>
      <w:marTop w:val="0"/>
      <w:marBottom w:val="0"/>
      <w:divBdr>
        <w:top w:val="none" w:sz="0" w:space="0" w:color="auto"/>
        <w:left w:val="none" w:sz="0" w:space="0" w:color="auto"/>
        <w:bottom w:val="none" w:sz="0" w:space="0" w:color="auto"/>
        <w:right w:val="none" w:sz="0" w:space="0" w:color="auto"/>
      </w:divBdr>
    </w:div>
    <w:div w:id="135222645">
      <w:bodyDiv w:val="1"/>
      <w:marLeft w:val="0"/>
      <w:marRight w:val="0"/>
      <w:marTop w:val="0"/>
      <w:marBottom w:val="0"/>
      <w:divBdr>
        <w:top w:val="none" w:sz="0" w:space="0" w:color="auto"/>
        <w:left w:val="none" w:sz="0" w:space="0" w:color="auto"/>
        <w:bottom w:val="none" w:sz="0" w:space="0" w:color="auto"/>
        <w:right w:val="none" w:sz="0" w:space="0" w:color="auto"/>
      </w:divBdr>
    </w:div>
    <w:div w:id="142430349">
      <w:bodyDiv w:val="1"/>
      <w:marLeft w:val="0"/>
      <w:marRight w:val="0"/>
      <w:marTop w:val="0"/>
      <w:marBottom w:val="0"/>
      <w:divBdr>
        <w:top w:val="none" w:sz="0" w:space="0" w:color="auto"/>
        <w:left w:val="none" w:sz="0" w:space="0" w:color="auto"/>
        <w:bottom w:val="none" w:sz="0" w:space="0" w:color="auto"/>
        <w:right w:val="none" w:sz="0" w:space="0" w:color="auto"/>
      </w:divBdr>
    </w:div>
    <w:div w:id="164519275">
      <w:bodyDiv w:val="1"/>
      <w:marLeft w:val="0"/>
      <w:marRight w:val="0"/>
      <w:marTop w:val="0"/>
      <w:marBottom w:val="0"/>
      <w:divBdr>
        <w:top w:val="none" w:sz="0" w:space="0" w:color="auto"/>
        <w:left w:val="none" w:sz="0" w:space="0" w:color="auto"/>
        <w:bottom w:val="none" w:sz="0" w:space="0" w:color="auto"/>
        <w:right w:val="none" w:sz="0" w:space="0" w:color="auto"/>
      </w:divBdr>
    </w:div>
    <w:div w:id="170604195">
      <w:bodyDiv w:val="1"/>
      <w:marLeft w:val="0"/>
      <w:marRight w:val="0"/>
      <w:marTop w:val="0"/>
      <w:marBottom w:val="0"/>
      <w:divBdr>
        <w:top w:val="none" w:sz="0" w:space="0" w:color="auto"/>
        <w:left w:val="none" w:sz="0" w:space="0" w:color="auto"/>
        <w:bottom w:val="none" w:sz="0" w:space="0" w:color="auto"/>
        <w:right w:val="none" w:sz="0" w:space="0" w:color="auto"/>
      </w:divBdr>
    </w:div>
    <w:div w:id="281496295">
      <w:bodyDiv w:val="1"/>
      <w:marLeft w:val="0"/>
      <w:marRight w:val="0"/>
      <w:marTop w:val="0"/>
      <w:marBottom w:val="0"/>
      <w:divBdr>
        <w:top w:val="none" w:sz="0" w:space="0" w:color="auto"/>
        <w:left w:val="none" w:sz="0" w:space="0" w:color="auto"/>
        <w:bottom w:val="none" w:sz="0" w:space="0" w:color="auto"/>
        <w:right w:val="none" w:sz="0" w:space="0" w:color="auto"/>
      </w:divBdr>
    </w:div>
    <w:div w:id="310250816">
      <w:bodyDiv w:val="1"/>
      <w:marLeft w:val="0"/>
      <w:marRight w:val="0"/>
      <w:marTop w:val="0"/>
      <w:marBottom w:val="0"/>
      <w:divBdr>
        <w:top w:val="none" w:sz="0" w:space="0" w:color="auto"/>
        <w:left w:val="none" w:sz="0" w:space="0" w:color="auto"/>
        <w:bottom w:val="none" w:sz="0" w:space="0" w:color="auto"/>
        <w:right w:val="none" w:sz="0" w:space="0" w:color="auto"/>
      </w:divBdr>
    </w:div>
    <w:div w:id="322245915">
      <w:bodyDiv w:val="1"/>
      <w:marLeft w:val="0"/>
      <w:marRight w:val="0"/>
      <w:marTop w:val="0"/>
      <w:marBottom w:val="0"/>
      <w:divBdr>
        <w:top w:val="none" w:sz="0" w:space="0" w:color="auto"/>
        <w:left w:val="none" w:sz="0" w:space="0" w:color="auto"/>
        <w:bottom w:val="none" w:sz="0" w:space="0" w:color="auto"/>
        <w:right w:val="none" w:sz="0" w:space="0" w:color="auto"/>
      </w:divBdr>
    </w:div>
    <w:div w:id="329912184">
      <w:bodyDiv w:val="1"/>
      <w:marLeft w:val="0"/>
      <w:marRight w:val="0"/>
      <w:marTop w:val="0"/>
      <w:marBottom w:val="0"/>
      <w:divBdr>
        <w:top w:val="none" w:sz="0" w:space="0" w:color="auto"/>
        <w:left w:val="none" w:sz="0" w:space="0" w:color="auto"/>
        <w:bottom w:val="none" w:sz="0" w:space="0" w:color="auto"/>
        <w:right w:val="none" w:sz="0" w:space="0" w:color="auto"/>
      </w:divBdr>
    </w:div>
    <w:div w:id="371730924">
      <w:bodyDiv w:val="1"/>
      <w:marLeft w:val="0"/>
      <w:marRight w:val="0"/>
      <w:marTop w:val="0"/>
      <w:marBottom w:val="0"/>
      <w:divBdr>
        <w:top w:val="none" w:sz="0" w:space="0" w:color="auto"/>
        <w:left w:val="none" w:sz="0" w:space="0" w:color="auto"/>
        <w:bottom w:val="none" w:sz="0" w:space="0" w:color="auto"/>
        <w:right w:val="none" w:sz="0" w:space="0" w:color="auto"/>
      </w:divBdr>
    </w:div>
    <w:div w:id="394863568">
      <w:bodyDiv w:val="1"/>
      <w:marLeft w:val="0"/>
      <w:marRight w:val="0"/>
      <w:marTop w:val="0"/>
      <w:marBottom w:val="0"/>
      <w:divBdr>
        <w:top w:val="none" w:sz="0" w:space="0" w:color="auto"/>
        <w:left w:val="none" w:sz="0" w:space="0" w:color="auto"/>
        <w:bottom w:val="none" w:sz="0" w:space="0" w:color="auto"/>
        <w:right w:val="none" w:sz="0" w:space="0" w:color="auto"/>
      </w:divBdr>
    </w:div>
    <w:div w:id="405615004">
      <w:bodyDiv w:val="1"/>
      <w:marLeft w:val="0"/>
      <w:marRight w:val="0"/>
      <w:marTop w:val="0"/>
      <w:marBottom w:val="0"/>
      <w:divBdr>
        <w:top w:val="none" w:sz="0" w:space="0" w:color="auto"/>
        <w:left w:val="none" w:sz="0" w:space="0" w:color="auto"/>
        <w:bottom w:val="none" w:sz="0" w:space="0" w:color="auto"/>
        <w:right w:val="none" w:sz="0" w:space="0" w:color="auto"/>
      </w:divBdr>
    </w:div>
    <w:div w:id="482627665">
      <w:bodyDiv w:val="1"/>
      <w:marLeft w:val="0"/>
      <w:marRight w:val="0"/>
      <w:marTop w:val="0"/>
      <w:marBottom w:val="0"/>
      <w:divBdr>
        <w:top w:val="none" w:sz="0" w:space="0" w:color="auto"/>
        <w:left w:val="none" w:sz="0" w:space="0" w:color="auto"/>
        <w:bottom w:val="none" w:sz="0" w:space="0" w:color="auto"/>
        <w:right w:val="none" w:sz="0" w:space="0" w:color="auto"/>
      </w:divBdr>
    </w:div>
    <w:div w:id="513882928">
      <w:bodyDiv w:val="1"/>
      <w:marLeft w:val="0"/>
      <w:marRight w:val="0"/>
      <w:marTop w:val="0"/>
      <w:marBottom w:val="0"/>
      <w:divBdr>
        <w:top w:val="none" w:sz="0" w:space="0" w:color="auto"/>
        <w:left w:val="none" w:sz="0" w:space="0" w:color="auto"/>
        <w:bottom w:val="none" w:sz="0" w:space="0" w:color="auto"/>
        <w:right w:val="none" w:sz="0" w:space="0" w:color="auto"/>
      </w:divBdr>
    </w:div>
    <w:div w:id="534386002">
      <w:bodyDiv w:val="1"/>
      <w:marLeft w:val="0"/>
      <w:marRight w:val="0"/>
      <w:marTop w:val="0"/>
      <w:marBottom w:val="0"/>
      <w:divBdr>
        <w:top w:val="none" w:sz="0" w:space="0" w:color="auto"/>
        <w:left w:val="none" w:sz="0" w:space="0" w:color="auto"/>
        <w:bottom w:val="none" w:sz="0" w:space="0" w:color="auto"/>
        <w:right w:val="none" w:sz="0" w:space="0" w:color="auto"/>
      </w:divBdr>
    </w:div>
    <w:div w:id="550265226">
      <w:bodyDiv w:val="1"/>
      <w:marLeft w:val="0"/>
      <w:marRight w:val="0"/>
      <w:marTop w:val="0"/>
      <w:marBottom w:val="0"/>
      <w:divBdr>
        <w:top w:val="none" w:sz="0" w:space="0" w:color="auto"/>
        <w:left w:val="none" w:sz="0" w:space="0" w:color="auto"/>
        <w:bottom w:val="none" w:sz="0" w:space="0" w:color="auto"/>
        <w:right w:val="none" w:sz="0" w:space="0" w:color="auto"/>
      </w:divBdr>
    </w:div>
    <w:div w:id="566459141">
      <w:bodyDiv w:val="1"/>
      <w:marLeft w:val="0"/>
      <w:marRight w:val="0"/>
      <w:marTop w:val="0"/>
      <w:marBottom w:val="0"/>
      <w:divBdr>
        <w:top w:val="none" w:sz="0" w:space="0" w:color="auto"/>
        <w:left w:val="none" w:sz="0" w:space="0" w:color="auto"/>
        <w:bottom w:val="none" w:sz="0" w:space="0" w:color="auto"/>
        <w:right w:val="none" w:sz="0" w:space="0" w:color="auto"/>
      </w:divBdr>
    </w:div>
    <w:div w:id="590047927">
      <w:bodyDiv w:val="1"/>
      <w:marLeft w:val="0"/>
      <w:marRight w:val="0"/>
      <w:marTop w:val="0"/>
      <w:marBottom w:val="0"/>
      <w:divBdr>
        <w:top w:val="none" w:sz="0" w:space="0" w:color="auto"/>
        <w:left w:val="none" w:sz="0" w:space="0" w:color="auto"/>
        <w:bottom w:val="none" w:sz="0" w:space="0" w:color="auto"/>
        <w:right w:val="none" w:sz="0" w:space="0" w:color="auto"/>
      </w:divBdr>
    </w:div>
    <w:div w:id="629168331">
      <w:bodyDiv w:val="1"/>
      <w:marLeft w:val="0"/>
      <w:marRight w:val="0"/>
      <w:marTop w:val="0"/>
      <w:marBottom w:val="0"/>
      <w:divBdr>
        <w:top w:val="none" w:sz="0" w:space="0" w:color="auto"/>
        <w:left w:val="none" w:sz="0" w:space="0" w:color="auto"/>
        <w:bottom w:val="none" w:sz="0" w:space="0" w:color="auto"/>
        <w:right w:val="none" w:sz="0" w:space="0" w:color="auto"/>
      </w:divBdr>
    </w:div>
    <w:div w:id="663629188">
      <w:bodyDiv w:val="1"/>
      <w:marLeft w:val="0"/>
      <w:marRight w:val="0"/>
      <w:marTop w:val="0"/>
      <w:marBottom w:val="0"/>
      <w:divBdr>
        <w:top w:val="none" w:sz="0" w:space="0" w:color="auto"/>
        <w:left w:val="none" w:sz="0" w:space="0" w:color="auto"/>
        <w:bottom w:val="none" w:sz="0" w:space="0" w:color="auto"/>
        <w:right w:val="none" w:sz="0" w:space="0" w:color="auto"/>
      </w:divBdr>
    </w:div>
    <w:div w:id="666135213">
      <w:bodyDiv w:val="1"/>
      <w:marLeft w:val="0"/>
      <w:marRight w:val="0"/>
      <w:marTop w:val="0"/>
      <w:marBottom w:val="0"/>
      <w:divBdr>
        <w:top w:val="none" w:sz="0" w:space="0" w:color="auto"/>
        <w:left w:val="none" w:sz="0" w:space="0" w:color="auto"/>
        <w:bottom w:val="none" w:sz="0" w:space="0" w:color="auto"/>
        <w:right w:val="none" w:sz="0" w:space="0" w:color="auto"/>
      </w:divBdr>
    </w:div>
    <w:div w:id="713164834">
      <w:bodyDiv w:val="1"/>
      <w:marLeft w:val="0"/>
      <w:marRight w:val="0"/>
      <w:marTop w:val="0"/>
      <w:marBottom w:val="0"/>
      <w:divBdr>
        <w:top w:val="none" w:sz="0" w:space="0" w:color="auto"/>
        <w:left w:val="none" w:sz="0" w:space="0" w:color="auto"/>
        <w:bottom w:val="none" w:sz="0" w:space="0" w:color="auto"/>
        <w:right w:val="none" w:sz="0" w:space="0" w:color="auto"/>
      </w:divBdr>
    </w:div>
    <w:div w:id="723262326">
      <w:bodyDiv w:val="1"/>
      <w:marLeft w:val="0"/>
      <w:marRight w:val="0"/>
      <w:marTop w:val="0"/>
      <w:marBottom w:val="0"/>
      <w:divBdr>
        <w:top w:val="none" w:sz="0" w:space="0" w:color="auto"/>
        <w:left w:val="none" w:sz="0" w:space="0" w:color="auto"/>
        <w:bottom w:val="none" w:sz="0" w:space="0" w:color="auto"/>
        <w:right w:val="none" w:sz="0" w:space="0" w:color="auto"/>
      </w:divBdr>
    </w:div>
    <w:div w:id="765687186">
      <w:bodyDiv w:val="1"/>
      <w:marLeft w:val="0"/>
      <w:marRight w:val="0"/>
      <w:marTop w:val="0"/>
      <w:marBottom w:val="0"/>
      <w:divBdr>
        <w:top w:val="none" w:sz="0" w:space="0" w:color="auto"/>
        <w:left w:val="none" w:sz="0" w:space="0" w:color="auto"/>
        <w:bottom w:val="none" w:sz="0" w:space="0" w:color="auto"/>
        <w:right w:val="none" w:sz="0" w:space="0" w:color="auto"/>
      </w:divBdr>
    </w:div>
    <w:div w:id="768740454">
      <w:bodyDiv w:val="1"/>
      <w:marLeft w:val="0"/>
      <w:marRight w:val="0"/>
      <w:marTop w:val="0"/>
      <w:marBottom w:val="0"/>
      <w:divBdr>
        <w:top w:val="none" w:sz="0" w:space="0" w:color="auto"/>
        <w:left w:val="none" w:sz="0" w:space="0" w:color="auto"/>
        <w:bottom w:val="none" w:sz="0" w:space="0" w:color="auto"/>
        <w:right w:val="none" w:sz="0" w:space="0" w:color="auto"/>
      </w:divBdr>
    </w:div>
    <w:div w:id="783571196">
      <w:bodyDiv w:val="1"/>
      <w:marLeft w:val="0"/>
      <w:marRight w:val="0"/>
      <w:marTop w:val="0"/>
      <w:marBottom w:val="0"/>
      <w:divBdr>
        <w:top w:val="none" w:sz="0" w:space="0" w:color="auto"/>
        <w:left w:val="none" w:sz="0" w:space="0" w:color="auto"/>
        <w:bottom w:val="none" w:sz="0" w:space="0" w:color="auto"/>
        <w:right w:val="none" w:sz="0" w:space="0" w:color="auto"/>
      </w:divBdr>
    </w:div>
    <w:div w:id="882324993">
      <w:bodyDiv w:val="1"/>
      <w:marLeft w:val="0"/>
      <w:marRight w:val="0"/>
      <w:marTop w:val="0"/>
      <w:marBottom w:val="0"/>
      <w:divBdr>
        <w:top w:val="none" w:sz="0" w:space="0" w:color="auto"/>
        <w:left w:val="none" w:sz="0" w:space="0" w:color="auto"/>
        <w:bottom w:val="none" w:sz="0" w:space="0" w:color="auto"/>
        <w:right w:val="none" w:sz="0" w:space="0" w:color="auto"/>
      </w:divBdr>
    </w:div>
    <w:div w:id="948396624">
      <w:bodyDiv w:val="1"/>
      <w:marLeft w:val="0"/>
      <w:marRight w:val="0"/>
      <w:marTop w:val="0"/>
      <w:marBottom w:val="0"/>
      <w:divBdr>
        <w:top w:val="none" w:sz="0" w:space="0" w:color="auto"/>
        <w:left w:val="none" w:sz="0" w:space="0" w:color="auto"/>
        <w:bottom w:val="none" w:sz="0" w:space="0" w:color="auto"/>
        <w:right w:val="none" w:sz="0" w:space="0" w:color="auto"/>
      </w:divBdr>
    </w:div>
    <w:div w:id="964626470">
      <w:bodyDiv w:val="1"/>
      <w:marLeft w:val="0"/>
      <w:marRight w:val="0"/>
      <w:marTop w:val="0"/>
      <w:marBottom w:val="0"/>
      <w:divBdr>
        <w:top w:val="none" w:sz="0" w:space="0" w:color="auto"/>
        <w:left w:val="none" w:sz="0" w:space="0" w:color="auto"/>
        <w:bottom w:val="none" w:sz="0" w:space="0" w:color="auto"/>
        <w:right w:val="none" w:sz="0" w:space="0" w:color="auto"/>
      </w:divBdr>
    </w:div>
    <w:div w:id="992756929">
      <w:bodyDiv w:val="1"/>
      <w:marLeft w:val="0"/>
      <w:marRight w:val="0"/>
      <w:marTop w:val="0"/>
      <w:marBottom w:val="0"/>
      <w:divBdr>
        <w:top w:val="none" w:sz="0" w:space="0" w:color="auto"/>
        <w:left w:val="none" w:sz="0" w:space="0" w:color="auto"/>
        <w:bottom w:val="none" w:sz="0" w:space="0" w:color="auto"/>
        <w:right w:val="none" w:sz="0" w:space="0" w:color="auto"/>
      </w:divBdr>
    </w:div>
    <w:div w:id="1017921922">
      <w:bodyDiv w:val="1"/>
      <w:marLeft w:val="0"/>
      <w:marRight w:val="0"/>
      <w:marTop w:val="0"/>
      <w:marBottom w:val="0"/>
      <w:divBdr>
        <w:top w:val="none" w:sz="0" w:space="0" w:color="auto"/>
        <w:left w:val="none" w:sz="0" w:space="0" w:color="auto"/>
        <w:bottom w:val="none" w:sz="0" w:space="0" w:color="auto"/>
        <w:right w:val="none" w:sz="0" w:space="0" w:color="auto"/>
      </w:divBdr>
    </w:div>
    <w:div w:id="1056051136">
      <w:bodyDiv w:val="1"/>
      <w:marLeft w:val="0"/>
      <w:marRight w:val="0"/>
      <w:marTop w:val="0"/>
      <w:marBottom w:val="0"/>
      <w:divBdr>
        <w:top w:val="none" w:sz="0" w:space="0" w:color="auto"/>
        <w:left w:val="none" w:sz="0" w:space="0" w:color="auto"/>
        <w:bottom w:val="none" w:sz="0" w:space="0" w:color="auto"/>
        <w:right w:val="none" w:sz="0" w:space="0" w:color="auto"/>
      </w:divBdr>
    </w:div>
    <w:div w:id="1145514654">
      <w:bodyDiv w:val="1"/>
      <w:marLeft w:val="0"/>
      <w:marRight w:val="0"/>
      <w:marTop w:val="0"/>
      <w:marBottom w:val="0"/>
      <w:divBdr>
        <w:top w:val="none" w:sz="0" w:space="0" w:color="auto"/>
        <w:left w:val="none" w:sz="0" w:space="0" w:color="auto"/>
        <w:bottom w:val="none" w:sz="0" w:space="0" w:color="auto"/>
        <w:right w:val="none" w:sz="0" w:space="0" w:color="auto"/>
      </w:divBdr>
    </w:div>
    <w:div w:id="1168717952">
      <w:bodyDiv w:val="1"/>
      <w:marLeft w:val="0"/>
      <w:marRight w:val="0"/>
      <w:marTop w:val="0"/>
      <w:marBottom w:val="0"/>
      <w:divBdr>
        <w:top w:val="none" w:sz="0" w:space="0" w:color="auto"/>
        <w:left w:val="none" w:sz="0" w:space="0" w:color="auto"/>
        <w:bottom w:val="none" w:sz="0" w:space="0" w:color="auto"/>
        <w:right w:val="none" w:sz="0" w:space="0" w:color="auto"/>
      </w:divBdr>
    </w:div>
    <w:div w:id="1194227751">
      <w:bodyDiv w:val="1"/>
      <w:marLeft w:val="0"/>
      <w:marRight w:val="0"/>
      <w:marTop w:val="0"/>
      <w:marBottom w:val="0"/>
      <w:divBdr>
        <w:top w:val="none" w:sz="0" w:space="0" w:color="auto"/>
        <w:left w:val="none" w:sz="0" w:space="0" w:color="auto"/>
        <w:bottom w:val="none" w:sz="0" w:space="0" w:color="auto"/>
        <w:right w:val="none" w:sz="0" w:space="0" w:color="auto"/>
      </w:divBdr>
    </w:div>
    <w:div w:id="1197550204">
      <w:bodyDiv w:val="1"/>
      <w:marLeft w:val="0"/>
      <w:marRight w:val="0"/>
      <w:marTop w:val="0"/>
      <w:marBottom w:val="0"/>
      <w:divBdr>
        <w:top w:val="none" w:sz="0" w:space="0" w:color="auto"/>
        <w:left w:val="none" w:sz="0" w:space="0" w:color="auto"/>
        <w:bottom w:val="none" w:sz="0" w:space="0" w:color="auto"/>
        <w:right w:val="none" w:sz="0" w:space="0" w:color="auto"/>
      </w:divBdr>
    </w:div>
    <w:div w:id="1214777956">
      <w:bodyDiv w:val="1"/>
      <w:marLeft w:val="0"/>
      <w:marRight w:val="0"/>
      <w:marTop w:val="0"/>
      <w:marBottom w:val="0"/>
      <w:divBdr>
        <w:top w:val="none" w:sz="0" w:space="0" w:color="auto"/>
        <w:left w:val="none" w:sz="0" w:space="0" w:color="auto"/>
        <w:bottom w:val="none" w:sz="0" w:space="0" w:color="auto"/>
        <w:right w:val="none" w:sz="0" w:space="0" w:color="auto"/>
      </w:divBdr>
    </w:div>
    <w:div w:id="1239362189">
      <w:bodyDiv w:val="1"/>
      <w:marLeft w:val="0"/>
      <w:marRight w:val="0"/>
      <w:marTop w:val="0"/>
      <w:marBottom w:val="0"/>
      <w:divBdr>
        <w:top w:val="none" w:sz="0" w:space="0" w:color="auto"/>
        <w:left w:val="none" w:sz="0" w:space="0" w:color="auto"/>
        <w:bottom w:val="none" w:sz="0" w:space="0" w:color="auto"/>
        <w:right w:val="none" w:sz="0" w:space="0" w:color="auto"/>
      </w:divBdr>
    </w:div>
    <w:div w:id="1243415241">
      <w:bodyDiv w:val="1"/>
      <w:marLeft w:val="0"/>
      <w:marRight w:val="0"/>
      <w:marTop w:val="0"/>
      <w:marBottom w:val="0"/>
      <w:divBdr>
        <w:top w:val="none" w:sz="0" w:space="0" w:color="auto"/>
        <w:left w:val="none" w:sz="0" w:space="0" w:color="auto"/>
        <w:bottom w:val="none" w:sz="0" w:space="0" w:color="auto"/>
        <w:right w:val="none" w:sz="0" w:space="0" w:color="auto"/>
      </w:divBdr>
    </w:div>
    <w:div w:id="1401052820">
      <w:bodyDiv w:val="1"/>
      <w:marLeft w:val="0"/>
      <w:marRight w:val="0"/>
      <w:marTop w:val="0"/>
      <w:marBottom w:val="0"/>
      <w:divBdr>
        <w:top w:val="none" w:sz="0" w:space="0" w:color="auto"/>
        <w:left w:val="none" w:sz="0" w:space="0" w:color="auto"/>
        <w:bottom w:val="none" w:sz="0" w:space="0" w:color="auto"/>
        <w:right w:val="none" w:sz="0" w:space="0" w:color="auto"/>
      </w:divBdr>
    </w:div>
    <w:div w:id="1413313516">
      <w:bodyDiv w:val="1"/>
      <w:marLeft w:val="0"/>
      <w:marRight w:val="0"/>
      <w:marTop w:val="0"/>
      <w:marBottom w:val="0"/>
      <w:divBdr>
        <w:top w:val="none" w:sz="0" w:space="0" w:color="auto"/>
        <w:left w:val="none" w:sz="0" w:space="0" w:color="auto"/>
        <w:bottom w:val="none" w:sz="0" w:space="0" w:color="auto"/>
        <w:right w:val="none" w:sz="0" w:space="0" w:color="auto"/>
      </w:divBdr>
    </w:div>
    <w:div w:id="1413893483">
      <w:bodyDiv w:val="1"/>
      <w:marLeft w:val="0"/>
      <w:marRight w:val="0"/>
      <w:marTop w:val="0"/>
      <w:marBottom w:val="0"/>
      <w:divBdr>
        <w:top w:val="none" w:sz="0" w:space="0" w:color="auto"/>
        <w:left w:val="none" w:sz="0" w:space="0" w:color="auto"/>
        <w:bottom w:val="none" w:sz="0" w:space="0" w:color="auto"/>
        <w:right w:val="none" w:sz="0" w:space="0" w:color="auto"/>
      </w:divBdr>
    </w:div>
    <w:div w:id="1431465484">
      <w:bodyDiv w:val="1"/>
      <w:marLeft w:val="0"/>
      <w:marRight w:val="0"/>
      <w:marTop w:val="0"/>
      <w:marBottom w:val="0"/>
      <w:divBdr>
        <w:top w:val="none" w:sz="0" w:space="0" w:color="auto"/>
        <w:left w:val="none" w:sz="0" w:space="0" w:color="auto"/>
        <w:bottom w:val="none" w:sz="0" w:space="0" w:color="auto"/>
        <w:right w:val="none" w:sz="0" w:space="0" w:color="auto"/>
      </w:divBdr>
    </w:div>
    <w:div w:id="1476145155">
      <w:bodyDiv w:val="1"/>
      <w:marLeft w:val="0"/>
      <w:marRight w:val="0"/>
      <w:marTop w:val="0"/>
      <w:marBottom w:val="0"/>
      <w:divBdr>
        <w:top w:val="none" w:sz="0" w:space="0" w:color="auto"/>
        <w:left w:val="none" w:sz="0" w:space="0" w:color="auto"/>
        <w:bottom w:val="none" w:sz="0" w:space="0" w:color="auto"/>
        <w:right w:val="none" w:sz="0" w:space="0" w:color="auto"/>
      </w:divBdr>
    </w:div>
    <w:div w:id="1505583084">
      <w:bodyDiv w:val="1"/>
      <w:marLeft w:val="0"/>
      <w:marRight w:val="0"/>
      <w:marTop w:val="0"/>
      <w:marBottom w:val="0"/>
      <w:divBdr>
        <w:top w:val="none" w:sz="0" w:space="0" w:color="auto"/>
        <w:left w:val="none" w:sz="0" w:space="0" w:color="auto"/>
        <w:bottom w:val="none" w:sz="0" w:space="0" w:color="auto"/>
        <w:right w:val="none" w:sz="0" w:space="0" w:color="auto"/>
      </w:divBdr>
    </w:div>
    <w:div w:id="1526749846">
      <w:bodyDiv w:val="1"/>
      <w:marLeft w:val="0"/>
      <w:marRight w:val="0"/>
      <w:marTop w:val="0"/>
      <w:marBottom w:val="0"/>
      <w:divBdr>
        <w:top w:val="none" w:sz="0" w:space="0" w:color="auto"/>
        <w:left w:val="none" w:sz="0" w:space="0" w:color="auto"/>
        <w:bottom w:val="none" w:sz="0" w:space="0" w:color="auto"/>
        <w:right w:val="none" w:sz="0" w:space="0" w:color="auto"/>
      </w:divBdr>
    </w:div>
    <w:div w:id="1557661740">
      <w:bodyDiv w:val="1"/>
      <w:marLeft w:val="0"/>
      <w:marRight w:val="0"/>
      <w:marTop w:val="0"/>
      <w:marBottom w:val="0"/>
      <w:divBdr>
        <w:top w:val="none" w:sz="0" w:space="0" w:color="auto"/>
        <w:left w:val="none" w:sz="0" w:space="0" w:color="auto"/>
        <w:bottom w:val="none" w:sz="0" w:space="0" w:color="auto"/>
        <w:right w:val="none" w:sz="0" w:space="0" w:color="auto"/>
      </w:divBdr>
    </w:div>
    <w:div w:id="1581451388">
      <w:bodyDiv w:val="1"/>
      <w:marLeft w:val="0"/>
      <w:marRight w:val="0"/>
      <w:marTop w:val="0"/>
      <w:marBottom w:val="0"/>
      <w:divBdr>
        <w:top w:val="none" w:sz="0" w:space="0" w:color="auto"/>
        <w:left w:val="none" w:sz="0" w:space="0" w:color="auto"/>
        <w:bottom w:val="none" w:sz="0" w:space="0" w:color="auto"/>
        <w:right w:val="none" w:sz="0" w:space="0" w:color="auto"/>
      </w:divBdr>
    </w:div>
    <w:div w:id="1627806619">
      <w:bodyDiv w:val="1"/>
      <w:marLeft w:val="0"/>
      <w:marRight w:val="0"/>
      <w:marTop w:val="0"/>
      <w:marBottom w:val="0"/>
      <w:divBdr>
        <w:top w:val="none" w:sz="0" w:space="0" w:color="auto"/>
        <w:left w:val="none" w:sz="0" w:space="0" w:color="auto"/>
        <w:bottom w:val="none" w:sz="0" w:space="0" w:color="auto"/>
        <w:right w:val="none" w:sz="0" w:space="0" w:color="auto"/>
      </w:divBdr>
    </w:div>
    <w:div w:id="1640260024">
      <w:bodyDiv w:val="1"/>
      <w:marLeft w:val="0"/>
      <w:marRight w:val="0"/>
      <w:marTop w:val="0"/>
      <w:marBottom w:val="0"/>
      <w:divBdr>
        <w:top w:val="none" w:sz="0" w:space="0" w:color="auto"/>
        <w:left w:val="none" w:sz="0" w:space="0" w:color="auto"/>
        <w:bottom w:val="none" w:sz="0" w:space="0" w:color="auto"/>
        <w:right w:val="none" w:sz="0" w:space="0" w:color="auto"/>
      </w:divBdr>
    </w:div>
    <w:div w:id="1650744301">
      <w:bodyDiv w:val="1"/>
      <w:marLeft w:val="0"/>
      <w:marRight w:val="0"/>
      <w:marTop w:val="0"/>
      <w:marBottom w:val="0"/>
      <w:divBdr>
        <w:top w:val="none" w:sz="0" w:space="0" w:color="auto"/>
        <w:left w:val="none" w:sz="0" w:space="0" w:color="auto"/>
        <w:bottom w:val="none" w:sz="0" w:space="0" w:color="auto"/>
        <w:right w:val="none" w:sz="0" w:space="0" w:color="auto"/>
      </w:divBdr>
    </w:div>
    <w:div w:id="1679885695">
      <w:bodyDiv w:val="1"/>
      <w:marLeft w:val="0"/>
      <w:marRight w:val="0"/>
      <w:marTop w:val="0"/>
      <w:marBottom w:val="0"/>
      <w:divBdr>
        <w:top w:val="none" w:sz="0" w:space="0" w:color="auto"/>
        <w:left w:val="none" w:sz="0" w:space="0" w:color="auto"/>
        <w:bottom w:val="none" w:sz="0" w:space="0" w:color="auto"/>
        <w:right w:val="none" w:sz="0" w:space="0" w:color="auto"/>
      </w:divBdr>
    </w:div>
    <w:div w:id="1685202760">
      <w:bodyDiv w:val="1"/>
      <w:marLeft w:val="0"/>
      <w:marRight w:val="0"/>
      <w:marTop w:val="0"/>
      <w:marBottom w:val="0"/>
      <w:divBdr>
        <w:top w:val="none" w:sz="0" w:space="0" w:color="auto"/>
        <w:left w:val="none" w:sz="0" w:space="0" w:color="auto"/>
        <w:bottom w:val="none" w:sz="0" w:space="0" w:color="auto"/>
        <w:right w:val="none" w:sz="0" w:space="0" w:color="auto"/>
      </w:divBdr>
    </w:div>
    <w:div w:id="1688171506">
      <w:bodyDiv w:val="1"/>
      <w:marLeft w:val="0"/>
      <w:marRight w:val="0"/>
      <w:marTop w:val="0"/>
      <w:marBottom w:val="0"/>
      <w:divBdr>
        <w:top w:val="none" w:sz="0" w:space="0" w:color="auto"/>
        <w:left w:val="none" w:sz="0" w:space="0" w:color="auto"/>
        <w:bottom w:val="none" w:sz="0" w:space="0" w:color="auto"/>
        <w:right w:val="none" w:sz="0" w:space="0" w:color="auto"/>
      </w:divBdr>
    </w:div>
    <w:div w:id="1705666498">
      <w:bodyDiv w:val="1"/>
      <w:marLeft w:val="0"/>
      <w:marRight w:val="0"/>
      <w:marTop w:val="0"/>
      <w:marBottom w:val="0"/>
      <w:divBdr>
        <w:top w:val="none" w:sz="0" w:space="0" w:color="auto"/>
        <w:left w:val="none" w:sz="0" w:space="0" w:color="auto"/>
        <w:bottom w:val="none" w:sz="0" w:space="0" w:color="auto"/>
        <w:right w:val="none" w:sz="0" w:space="0" w:color="auto"/>
      </w:divBdr>
    </w:div>
    <w:div w:id="1720548406">
      <w:bodyDiv w:val="1"/>
      <w:marLeft w:val="0"/>
      <w:marRight w:val="0"/>
      <w:marTop w:val="0"/>
      <w:marBottom w:val="0"/>
      <w:divBdr>
        <w:top w:val="none" w:sz="0" w:space="0" w:color="auto"/>
        <w:left w:val="none" w:sz="0" w:space="0" w:color="auto"/>
        <w:bottom w:val="none" w:sz="0" w:space="0" w:color="auto"/>
        <w:right w:val="none" w:sz="0" w:space="0" w:color="auto"/>
      </w:divBdr>
    </w:div>
    <w:div w:id="1776173659">
      <w:bodyDiv w:val="1"/>
      <w:marLeft w:val="0"/>
      <w:marRight w:val="0"/>
      <w:marTop w:val="0"/>
      <w:marBottom w:val="0"/>
      <w:divBdr>
        <w:top w:val="none" w:sz="0" w:space="0" w:color="auto"/>
        <w:left w:val="none" w:sz="0" w:space="0" w:color="auto"/>
        <w:bottom w:val="none" w:sz="0" w:space="0" w:color="auto"/>
        <w:right w:val="none" w:sz="0" w:space="0" w:color="auto"/>
      </w:divBdr>
    </w:div>
    <w:div w:id="1791852397">
      <w:bodyDiv w:val="1"/>
      <w:marLeft w:val="0"/>
      <w:marRight w:val="0"/>
      <w:marTop w:val="0"/>
      <w:marBottom w:val="0"/>
      <w:divBdr>
        <w:top w:val="none" w:sz="0" w:space="0" w:color="auto"/>
        <w:left w:val="none" w:sz="0" w:space="0" w:color="auto"/>
        <w:bottom w:val="none" w:sz="0" w:space="0" w:color="auto"/>
        <w:right w:val="none" w:sz="0" w:space="0" w:color="auto"/>
      </w:divBdr>
    </w:div>
    <w:div w:id="1849632019">
      <w:bodyDiv w:val="1"/>
      <w:marLeft w:val="0"/>
      <w:marRight w:val="0"/>
      <w:marTop w:val="0"/>
      <w:marBottom w:val="0"/>
      <w:divBdr>
        <w:top w:val="none" w:sz="0" w:space="0" w:color="auto"/>
        <w:left w:val="none" w:sz="0" w:space="0" w:color="auto"/>
        <w:bottom w:val="none" w:sz="0" w:space="0" w:color="auto"/>
        <w:right w:val="none" w:sz="0" w:space="0" w:color="auto"/>
      </w:divBdr>
    </w:div>
    <w:div w:id="1973825810">
      <w:bodyDiv w:val="1"/>
      <w:marLeft w:val="0"/>
      <w:marRight w:val="0"/>
      <w:marTop w:val="0"/>
      <w:marBottom w:val="0"/>
      <w:divBdr>
        <w:top w:val="none" w:sz="0" w:space="0" w:color="auto"/>
        <w:left w:val="none" w:sz="0" w:space="0" w:color="auto"/>
        <w:bottom w:val="none" w:sz="0" w:space="0" w:color="auto"/>
        <w:right w:val="none" w:sz="0" w:space="0" w:color="auto"/>
      </w:divBdr>
    </w:div>
    <w:div w:id="2027096247">
      <w:bodyDiv w:val="1"/>
      <w:marLeft w:val="0"/>
      <w:marRight w:val="0"/>
      <w:marTop w:val="0"/>
      <w:marBottom w:val="0"/>
      <w:divBdr>
        <w:top w:val="none" w:sz="0" w:space="0" w:color="auto"/>
        <w:left w:val="none" w:sz="0" w:space="0" w:color="auto"/>
        <w:bottom w:val="none" w:sz="0" w:space="0" w:color="auto"/>
        <w:right w:val="none" w:sz="0" w:space="0" w:color="auto"/>
      </w:divBdr>
    </w:div>
    <w:div w:id="2030135836">
      <w:bodyDiv w:val="1"/>
      <w:marLeft w:val="0"/>
      <w:marRight w:val="0"/>
      <w:marTop w:val="0"/>
      <w:marBottom w:val="0"/>
      <w:divBdr>
        <w:top w:val="none" w:sz="0" w:space="0" w:color="auto"/>
        <w:left w:val="none" w:sz="0" w:space="0" w:color="auto"/>
        <w:bottom w:val="none" w:sz="0" w:space="0" w:color="auto"/>
        <w:right w:val="none" w:sz="0" w:space="0" w:color="auto"/>
      </w:divBdr>
    </w:div>
    <w:div w:id="2040662507">
      <w:bodyDiv w:val="1"/>
      <w:marLeft w:val="0"/>
      <w:marRight w:val="0"/>
      <w:marTop w:val="0"/>
      <w:marBottom w:val="0"/>
      <w:divBdr>
        <w:top w:val="none" w:sz="0" w:space="0" w:color="auto"/>
        <w:left w:val="none" w:sz="0" w:space="0" w:color="auto"/>
        <w:bottom w:val="none" w:sz="0" w:space="0" w:color="auto"/>
        <w:right w:val="none" w:sz="0" w:space="0" w:color="auto"/>
      </w:divBdr>
    </w:div>
    <w:div w:id="21384517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emf"/><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jpeg"/><Relationship Id="rId45" Type="http://schemas.openxmlformats.org/officeDocument/2006/relationships/image" Target="media/image41.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jpe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fontTable" Target="fontTable.xml"/><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770</TotalTime>
  <Pages>24</Pages>
  <Words>5667</Words>
  <Characters>32308</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Microsoft Word - 15-16 Annual Report</vt:lpstr>
    </vt:vector>
  </TitlesOfParts>
  <Company/>
  <LinksUpToDate>false</LinksUpToDate>
  <CharactersWithSpaces>37900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- 15-16 Annual Report</dc:title>
  <dc:subject/>
  <dc:creator>Amador CAPC</dc:creator>
  <cp:keywords/>
  <dc:description/>
  <cp:lastModifiedBy>Nina Machado</cp:lastModifiedBy>
  <cp:revision>18</cp:revision>
  <cp:lastPrinted>2025-01-21T19:38:00Z</cp:lastPrinted>
  <dcterms:created xsi:type="dcterms:W3CDTF">2024-12-31T00:33:00Z</dcterms:created>
  <dcterms:modified xsi:type="dcterms:W3CDTF">2025-01-21T22:04:00Z</dcterms:modified>
</cp:coreProperties>
</file>